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bookmarkStart w:id="0" w:name="dieu_10"/>
      <w:r w:rsidRPr="00DF39E6">
        <w:rPr>
          <w:rFonts w:eastAsia="Times New Roman" w:cs="Times New Roman"/>
          <w:b/>
          <w:bCs/>
          <w:sz w:val="24"/>
          <w:szCs w:val="24"/>
        </w:rPr>
        <w:t>Mẫu 10 - Đơn đề nghị tách quỹ</w:t>
      </w:r>
      <w:bookmarkEnd w:id="0"/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----------------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 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ĐƠN ĐỀ NGHỊ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Tách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… thành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… và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b/>
          <w:bCs/>
          <w:sz w:val="24"/>
          <w:szCs w:val="24"/>
        </w:rPr>
        <w:t>…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Kính gửi:</w:t>
      </w:r>
      <w:r w:rsidRPr="00DF39E6">
        <w:rPr>
          <w:rFonts w:eastAsia="Times New Roman" w:cs="Times New Roman"/>
          <w:sz w:val="24"/>
          <w:szCs w:val="24"/>
        </w:rPr>
        <w:t xml:space="preserve">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... đã có Nghị quyết về việc tách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thành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và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1. Một số thông tin cơ bản về Quỹ 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2. Lý do tách Quỹ 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3. Hồ sơ gửi kèm theo đơn này, gồm: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…………………………………………. </w:t>
      </w: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……………………………………………………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4. Các tài liệu có liên quan (nếu có)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Thông tin khi cần liên hệ: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Họ và tên: ................................................................................................................................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Địa chỉ liên lạc: 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Số điện thoại: ..........................................................................................................................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Hội đồng quản lý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đề nghị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 xem xét, quyết định cho phép tách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thành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và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 và công nhận Điều lệ sửa đổi, bổ sung của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và Điều lệ của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…/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1533C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D1533C" w:rsidRPr="00DF39E6" w:rsidRDefault="00D1533C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sz w:val="24"/>
                <w:szCs w:val="24"/>
              </w:rPr>
              <w:t>- Như trên;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……….;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(5)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…, ngày … tháng … năm 20…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TM. HỘI ĐỒNG QUẢN LÝ QUỸ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i/>
          <w:iCs/>
          <w:sz w:val="24"/>
          <w:szCs w:val="24"/>
        </w:rPr>
        <w:t>Ghi chú: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 xml:space="preserve"> Tên quỹ đề nghị;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 xml:space="preserve"> Tên của quỹ được tách mới;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Tên cơ quan có thẩm quyền cho phép thành lập quỹ;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Đảm bảo đầy đủ theo quy định tại Khoản 3 Điều 36 Nghị định số 30/2012/NĐ-CP;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(5)</w:t>
      </w:r>
      <w:r w:rsidRPr="00DF39E6">
        <w:rPr>
          <w:rFonts w:eastAsia="Times New Roman" w:cs="Times New Roman"/>
          <w:sz w:val="24"/>
          <w:szCs w:val="24"/>
        </w:rPr>
        <w:t xml:space="preserve"> Địa danh.</w:t>
      </w:r>
      <w:r w:rsidRPr="00DF39E6">
        <w:rPr>
          <w:rFonts w:eastAsia="Times New Roman" w:cs="Times New Roman"/>
          <w:b/>
          <w:bCs/>
          <w:sz w:val="24"/>
          <w:szCs w:val="24"/>
        </w:rPr>
        <w:br w:type="page"/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bookmarkStart w:id="1" w:name="dieu_11"/>
      <w:r w:rsidRPr="00DF39E6">
        <w:rPr>
          <w:rFonts w:eastAsia="Times New Roman" w:cs="Times New Roman"/>
          <w:b/>
          <w:bCs/>
          <w:sz w:val="24"/>
          <w:szCs w:val="24"/>
        </w:rPr>
        <w:lastRenderedPageBreak/>
        <w:t>Mẫu 11 - Đơn đề nghị chia quỹ</w:t>
      </w:r>
      <w:bookmarkEnd w:id="1"/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----------------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 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ĐƠN ĐỀ NGHỊ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Chia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… thành Quỹ ...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b/>
          <w:bCs/>
          <w:sz w:val="24"/>
          <w:szCs w:val="24"/>
        </w:rPr>
        <w:t>... và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b/>
          <w:bCs/>
          <w:sz w:val="24"/>
          <w:szCs w:val="24"/>
        </w:rPr>
        <w:t>…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Kính gửi: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b/>
          <w:bCs/>
          <w:sz w:val="24"/>
          <w:szCs w:val="24"/>
        </w:rPr>
        <w:t>…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... đã có Nghị quyết về việc chia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thành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 và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...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1. Một số thông tin cơ bản về Quỹ..........................................................................................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2. Lý do chia Quỹ....................................................................................................................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3. Hồ sơ gửi kèm theo Đơn này, gồm: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……………………………………….. </w:t>
      </w:r>
      <w:r w:rsidRPr="00DF39E6">
        <w:rPr>
          <w:rFonts w:eastAsia="Times New Roman" w:cs="Times New Roman"/>
          <w:sz w:val="24"/>
          <w:szCs w:val="24"/>
          <w:vertAlign w:val="superscript"/>
        </w:rPr>
        <w:t>(5)</w:t>
      </w:r>
      <w:r w:rsidRPr="00DF39E6">
        <w:rPr>
          <w:rFonts w:eastAsia="Times New Roman" w:cs="Times New Roman"/>
          <w:sz w:val="24"/>
          <w:szCs w:val="24"/>
        </w:rPr>
        <w:t xml:space="preserve"> ……………………………………………………..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4. Các tài liệu khác có liên quan (nếu có)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Thông tin khi cần liên hệ: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Họ và tên:.................................................................................................................................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Địa chỉ liên lạc:.........................................................................................................................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Số điện thoại:...........................................................................................................................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Hội đồng quản lý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đề nghị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>… xem xét, quyết định cho phép chia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thành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 và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 và công nhận Điều lệ của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... và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…/.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1533C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D1533C" w:rsidRPr="00DF39E6" w:rsidRDefault="00D1533C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sz w:val="24"/>
                <w:szCs w:val="24"/>
              </w:rPr>
              <w:t>- Như trên;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……….;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(6)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…, ngày … tháng … năm 20…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TM. HỘI ĐỒNG QUẢN LÝ QUỸ 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i/>
          <w:iCs/>
          <w:sz w:val="24"/>
          <w:szCs w:val="24"/>
        </w:rPr>
        <w:t>Ghi chú: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 xml:space="preserve"> Tên quỹ đề nghị;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(2)(3)</w:t>
      </w:r>
      <w:r w:rsidRPr="00DF39E6">
        <w:rPr>
          <w:rFonts w:eastAsia="Times New Roman" w:cs="Times New Roman"/>
          <w:sz w:val="24"/>
          <w:szCs w:val="24"/>
        </w:rPr>
        <w:t xml:space="preserve"> Tên quỹ mới sau khi chia;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Tên cơ quan có thẩm quyền cho phép thành lập quỹ;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(5)</w:t>
      </w:r>
      <w:r w:rsidRPr="00DF39E6">
        <w:rPr>
          <w:rFonts w:eastAsia="Times New Roman" w:cs="Times New Roman"/>
          <w:sz w:val="24"/>
          <w:szCs w:val="24"/>
        </w:rPr>
        <w:t xml:space="preserve"> Đảm bảo đầy đủ theo quy định tại Khoản 3 Điều 36 Nghị định số 30/2012/NĐ-CP;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(6)</w:t>
      </w:r>
      <w:r w:rsidRPr="00DF39E6">
        <w:rPr>
          <w:rFonts w:eastAsia="Times New Roman" w:cs="Times New Roman"/>
          <w:sz w:val="24"/>
          <w:szCs w:val="24"/>
        </w:rPr>
        <w:t xml:space="preserve"> Địa danh.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</w:rPr>
      </w:pPr>
      <w:r w:rsidRPr="00DF39E6">
        <w:rPr>
          <w:rFonts w:eastAsia="Times New Roman" w:cs="Times New Roman"/>
        </w:rPr>
        <w:br w:type="page"/>
      </w:r>
    </w:p>
    <w:p w:rsidR="00D1533C" w:rsidRPr="00DF39E6" w:rsidRDefault="00D1533C" w:rsidP="00D1533C">
      <w:pPr>
        <w:spacing w:before="120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lastRenderedPageBreak/>
        <w:t> </w:t>
      </w:r>
      <w:bookmarkStart w:id="2" w:name="dieu_12"/>
      <w:r w:rsidRPr="00DF39E6">
        <w:rPr>
          <w:rFonts w:eastAsia="Times New Roman" w:cs="Times New Roman"/>
          <w:b/>
          <w:bCs/>
          <w:sz w:val="24"/>
          <w:szCs w:val="24"/>
        </w:rPr>
        <w:t>Mẫu 12 - Đơn đề nghị hợp nhất quỹ</w:t>
      </w:r>
      <w:bookmarkEnd w:id="2"/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----------------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 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ĐƠN ĐỀ NGHỊ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Hợp nhất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… và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b/>
          <w:bCs/>
          <w:sz w:val="24"/>
          <w:szCs w:val="24"/>
        </w:rPr>
        <w:t>…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thành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b/>
          <w:bCs/>
          <w:sz w:val="24"/>
          <w:szCs w:val="24"/>
        </w:rPr>
        <w:t>…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Kính gửi:</w:t>
      </w:r>
      <w:r w:rsidRPr="00DF39E6">
        <w:rPr>
          <w:rFonts w:eastAsia="Times New Roman" w:cs="Times New Roman"/>
          <w:sz w:val="24"/>
          <w:szCs w:val="24"/>
        </w:rPr>
        <w:t xml:space="preserve">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>…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và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 đã có Nghị quyết về việc hợp nhất hai quỹ thành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...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1. Một số thông tin cơ bản về các Quỹ hợp nhất 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2. Lý do hợp nhất Quỹ............................................................................................................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3. Hồ sơ gửi kèm theo Đơn này, gồm: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…………………………………………… </w:t>
      </w:r>
      <w:r w:rsidRPr="00DF39E6">
        <w:rPr>
          <w:rFonts w:eastAsia="Times New Roman" w:cs="Times New Roman"/>
          <w:sz w:val="24"/>
          <w:szCs w:val="24"/>
          <w:vertAlign w:val="superscript"/>
        </w:rPr>
        <w:t>(5)</w:t>
      </w:r>
      <w:r w:rsidRPr="00DF39E6">
        <w:rPr>
          <w:rFonts w:eastAsia="Times New Roman" w:cs="Times New Roman"/>
          <w:sz w:val="24"/>
          <w:szCs w:val="24"/>
        </w:rPr>
        <w:t xml:space="preserve"> ………………………………………………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4. Các tài liệu có liên quan (nếu có).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Thông tin khi cần liên hệ: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Họ và tên: ................................................................................................................................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Địa chỉ liên lạc: 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Số điện thoại: ..........................................................................................................................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Chúng tôi xin đề nghị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>… xem xét, quyết định cho phép hợp nhất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và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 thành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 và công nhận Điều lệ của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…/.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388"/>
        <w:gridCol w:w="2964"/>
        <w:gridCol w:w="3539"/>
      </w:tblGrid>
      <w:tr w:rsidR="00D1533C" w:rsidRPr="00DF39E6" w:rsidTr="00F000A7">
        <w:tc>
          <w:tcPr>
            <w:tcW w:w="2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D1533C" w:rsidRPr="00DF39E6" w:rsidRDefault="00D1533C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sz w:val="24"/>
                <w:szCs w:val="24"/>
              </w:rPr>
              <w:t>- Như trên;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……….;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Lưu: …..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TM. HĐQL QUỸ 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(6)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…, ngày … tháng … năm 20…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TM. HĐQL QUỸ…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i/>
          <w:iCs/>
          <w:sz w:val="24"/>
          <w:szCs w:val="24"/>
        </w:rPr>
        <w:t>Ghi chú: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(1)(2)</w:t>
      </w:r>
      <w:r w:rsidRPr="00DF39E6">
        <w:rPr>
          <w:rFonts w:eastAsia="Times New Roman" w:cs="Times New Roman"/>
          <w:sz w:val="24"/>
          <w:szCs w:val="24"/>
        </w:rPr>
        <w:t xml:space="preserve"> Các quỹ đề nghị hợp nhất;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Tên quỹ mới sau khi hợp nhất;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Tên cơ quan có thẩm quyền cho phép thành lập quỹ;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(5)</w:t>
      </w:r>
      <w:r w:rsidRPr="00DF39E6">
        <w:rPr>
          <w:rFonts w:eastAsia="Times New Roman" w:cs="Times New Roman"/>
          <w:sz w:val="24"/>
          <w:szCs w:val="24"/>
        </w:rPr>
        <w:t xml:space="preserve"> Đảm bảo đầy đủ theo quy định tại Khoản 3 Điều 36 Nghị định số 30/2012/NĐ-CP;</w:t>
      </w:r>
    </w:p>
    <w:p w:rsidR="00D1533C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(5)</w:t>
      </w:r>
      <w:r w:rsidRPr="00DF39E6">
        <w:rPr>
          <w:rFonts w:eastAsia="Times New Roman" w:cs="Times New Roman"/>
          <w:sz w:val="24"/>
          <w:szCs w:val="24"/>
        </w:rPr>
        <w:t xml:space="preserve"> Địa danh</w:t>
      </w:r>
      <w:r w:rsidRPr="00DF39E6">
        <w:rPr>
          <w:rFonts w:eastAsia="Times New Roman" w:cs="Times New Roman"/>
          <w:sz w:val="22"/>
        </w:rPr>
        <w:t>.</w:t>
      </w:r>
    </w:p>
    <w:p w:rsidR="00D1533C" w:rsidRDefault="00D1533C" w:rsidP="00D1533C">
      <w:pPr>
        <w:spacing w:before="120" w:after="12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3" w:name="dieu_13"/>
    </w:p>
    <w:p w:rsidR="00D1533C" w:rsidRDefault="00D1533C" w:rsidP="00D1533C">
      <w:pPr>
        <w:spacing w:before="120" w:after="12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lastRenderedPageBreak/>
        <w:t>Mẫu 13 - Đơn đề nghị sáp nhập quỹ</w:t>
      </w:r>
      <w:bookmarkEnd w:id="3"/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----------------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 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ĐƠN ĐỀ NGHỊ 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Sáp nhập Quỹ ...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... vào Quỹ ...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b/>
          <w:bCs/>
          <w:sz w:val="24"/>
          <w:szCs w:val="24"/>
        </w:rPr>
        <w:t>...</w:t>
      </w:r>
    </w:p>
    <w:p w:rsidR="00D1533C" w:rsidRPr="00DF39E6" w:rsidRDefault="00D1533C" w:rsidP="00D1533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Kính gửi:</w:t>
      </w:r>
      <w:r w:rsidRPr="00DF39E6">
        <w:rPr>
          <w:rFonts w:eastAsia="Times New Roman" w:cs="Times New Roman"/>
          <w:sz w:val="24"/>
          <w:szCs w:val="24"/>
        </w:rPr>
        <w:t xml:space="preserve">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...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và Hội đồng quản lý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 đã có Nghị quyết về việc sáp nhập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vào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... Hội đồng quản lý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... xin báo cáo như sau: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1. Một số thông tin cơ bản về các Quỹ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a) Quỹ bị sáp nhập 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b) Quỹ được sáp nhập..............................................................................................................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2.Lý do sáp nhập 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3. Hồ sơ gửi kèm theo đơn này, gồm: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……………………………………………… </w:t>
      </w: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……………………………………………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4. Các tài liệu có liên quan (nếu có)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Thông tin khi cần liên hệ: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Họ và tên: ................................................................................................................................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Địa chỉ liên lạc: 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Số điện thoại: .......................................................................................................................... 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Chúng tôi xin đề nghị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 xem xét, quyết định cho phép sáp nhập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vào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... và công nhận Điều lệ sửa đổi, bổ sung của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... sau khi sáp nhập./.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388"/>
        <w:gridCol w:w="2964"/>
        <w:gridCol w:w="3539"/>
      </w:tblGrid>
      <w:tr w:rsidR="00D1533C" w:rsidRPr="00DF39E6" w:rsidTr="00F000A7">
        <w:tc>
          <w:tcPr>
            <w:tcW w:w="2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D1533C" w:rsidRPr="00DF39E6" w:rsidRDefault="00D1533C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sz w:val="24"/>
                <w:szCs w:val="24"/>
              </w:rPr>
              <w:t>- Như trên;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……….;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Lưu: …..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TM. HĐQL QUỸ 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C" w:rsidRPr="00DF39E6" w:rsidRDefault="00D1533C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(5)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…, ngày … tháng … năm 20…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TM. HĐQL QUỸ…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i/>
          <w:iCs/>
          <w:sz w:val="24"/>
          <w:szCs w:val="24"/>
        </w:rPr>
        <w:t>Ghi chú: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 xml:space="preserve"> Quỹ bị sáp nhập;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 xml:space="preserve"> Quỹ được sáp nhập;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Tên cơ quan có thẩm quyền cho phép thành lập quỹ;</w:t>
      </w:r>
    </w:p>
    <w:p w:rsidR="00D1533C" w:rsidRPr="00DF39E6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Đảm bảo đầy đủ theo quy định tại Khoản 3 Điều 36 Nghị định số 30/2012/NĐ-CP;</w:t>
      </w:r>
    </w:p>
    <w:p w:rsidR="00621CF5" w:rsidRPr="00D1533C" w:rsidRDefault="00D1533C" w:rsidP="00D1533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(5)</w:t>
      </w:r>
      <w:r w:rsidRPr="00DF39E6">
        <w:rPr>
          <w:rFonts w:eastAsia="Times New Roman" w:cs="Times New Roman"/>
          <w:sz w:val="24"/>
          <w:szCs w:val="24"/>
        </w:rPr>
        <w:t xml:space="preserve"> Địa danh.</w:t>
      </w:r>
    </w:p>
    <w:sectPr w:rsidR="00621CF5" w:rsidRPr="00D1533C" w:rsidSect="00D1533C">
      <w:pgSz w:w="12240" w:h="15840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D1533C"/>
    <w:rsid w:val="00621CF5"/>
    <w:rsid w:val="00D1533C"/>
    <w:rsid w:val="00D5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3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6392</Characters>
  <Application>Microsoft Office Word</Application>
  <DocSecurity>0</DocSecurity>
  <Lines>53</Lines>
  <Paragraphs>14</Paragraphs>
  <ScaleCrop>false</ScaleCrop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2020-09-08T05:37:00Z</dcterms:created>
  <dcterms:modified xsi:type="dcterms:W3CDTF">2020-09-08T05:38:00Z</dcterms:modified>
</cp:coreProperties>
</file>