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E1" w:rsidRPr="00CD7886" w:rsidRDefault="003639E1" w:rsidP="003639E1">
      <w:pPr>
        <w:pStyle w:val="Vnbnnidung0"/>
        <w:adjustRightInd w:val="0"/>
        <w:snapToGrid w:val="0"/>
        <w:spacing w:before="120" w:after="0" w:line="240" w:lineRule="auto"/>
        <w:ind w:firstLine="0"/>
        <w:jc w:val="center"/>
        <w:rPr>
          <w:b/>
          <w:i/>
        </w:rPr>
      </w:pPr>
      <w:bookmarkStart w:id="0" w:name="_GoBack"/>
      <w:r w:rsidRPr="00CD7886">
        <w:rPr>
          <w:rStyle w:val="Vnbnnidung"/>
          <w:b/>
          <w:i/>
          <w:color w:val="000000"/>
          <w:lang w:eastAsia="vi-VN"/>
        </w:rPr>
        <w:t>PHỤ LỤC IV</w:t>
      </w:r>
    </w:p>
    <w:p w:rsidR="003639E1" w:rsidRPr="00CD7886" w:rsidRDefault="003639E1" w:rsidP="003639E1">
      <w:pPr>
        <w:pStyle w:val="Vnbnnidung0"/>
        <w:adjustRightInd w:val="0"/>
        <w:snapToGrid w:val="0"/>
        <w:spacing w:before="120" w:after="0" w:line="240" w:lineRule="auto"/>
        <w:ind w:firstLine="0"/>
        <w:jc w:val="center"/>
        <w:rPr>
          <w:rStyle w:val="Vnbnnidung"/>
          <w:i/>
          <w:iCs/>
          <w:color w:val="000000"/>
          <w:lang w:eastAsia="vi-VN"/>
        </w:rPr>
      </w:pPr>
      <w:r w:rsidRPr="00CD7886">
        <w:rPr>
          <w:rStyle w:val="Vnbnnidung"/>
          <w:b/>
          <w:i/>
          <w:color w:val="000000"/>
          <w:lang w:eastAsia="vi-VN"/>
        </w:rPr>
        <w:t>MẪU PHƯƠNG ÁN NUÔI</w:t>
      </w:r>
      <w:bookmarkEnd w:id="0"/>
      <w:r w:rsidRPr="00CD7886">
        <w:rPr>
          <w:rStyle w:val="Vnbnnidung"/>
          <w:b/>
          <w:i/>
          <w:color w:val="000000"/>
          <w:lang w:eastAsia="vi-VN"/>
        </w:rPr>
        <w:br/>
      </w:r>
      <w:r w:rsidRPr="00CD7886">
        <w:rPr>
          <w:rStyle w:val="Vnbnnidung"/>
          <w:i/>
          <w:iCs/>
          <w:color w:val="000000"/>
          <w:lang w:eastAsia="vi-VN"/>
        </w:rPr>
        <w:t>(Kèm theo Nghị định số 84/2021/NĐ-CP ngày 22 tháng 9 năm 2021 của Chính phủ)</w:t>
      </w:r>
    </w:p>
    <w:p w:rsidR="003639E1" w:rsidRPr="00CD7886" w:rsidRDefault="003639E1" w:rsidP="003639E1">
      <w:pPr>
        <w:pStyle w:val="Vnbnnidung0"/>
        <w:adjustRightInd w:val="0"/>
        <w:snapToGrid w:val="0"/>
        <w:spacing w:before="120" w:after="0" w:line="240" w:lineRule="auto"/>
        <w:ind w:firstLine="0"/>
        <w:rPr>
          <w:i/>
        </w:rPr>
      </w:pPr>
      <w:bookmarkStart w:id="1" w:name="bookmark56"/>
      <w:r w:rsidRPr="00CD7886">
        <w:rPr>
          <w:rStyle w:val="Vnbnnidung"/>
          <w:b/>
          <w:i/>
          <w:color w:val="000000"/>
          <w:highlight w:val="white"/>
          <w:lang w:eastAsia="vi-VN"/>
        </w:rPr>
        <w:t>I</w:t>
      </w:r>
      <w:bookmarkEnd w:id="1"/>
      <w:r w:rsidRPr="00CD7886">
        <w:rPr>
          <w:rStyle w:val="Vnbnnidung"/>
          <w:b/>
          <w:i/>
          <w:color w:val="000000"/>
          <w:highlight w:val="white"/>
          <w:lang w:eastAsia="vi-VN"/>
        </w:rPr>
        <w:t>.</w:t>
      </w:r>
      <w:r w:rsidRPr="00CD7886">
        <w:rPr>
          <w:rStyle w:val="Vnbnnidung"/>
          <w:b/>
          <w:i/>
          <w:color w:val="000000"/>
          <w:lang w:eastAsia="vi-VN"/>
        </w:rPr>
        <w:t xml:space="preserve"> PHƯƠNG ÁN NUÔI ÁP DỤNG VỚI LOÀI NUÔI SINH SẢN</w:t>
      </w:r>
      <w:r w:rsidRPr="00CD7886">
        <w:rPr>
          <w:rStyle w:val="Vnbnnidung"/>
          <w:b/>
          <w:i/>
          <w:color w:val="000000"/>
          <w:vertAlign w:val="superscript"/>
          <w:lang w:eastAsia="vi-VN"/>
        </w:rPr>
        <w:t>1</w:t>
      </w:r>
    </w:p>
    <w:p w:rsidR="003639E1" w:rsidRPr="00CD7886" w:rsidRDefault="003639E1" w:rsidP="003639E1">
      <w:pPr>
        <w:pStyle w:val="Vnbnnidung0"/>
        <w:adjustRightInd w:val="0"/>
        <w:snapToGrid w:val="0"/>
        <w:spacing w:before="120" w:after="0" w:line="240" w:lineRule="auto"/>
        <w:ind w:firstLine="0"/>
        <w:rPr>
          <w:i/>
        </w:rPr>
      </w:pPr>
      <w:r w:rsidRPr="00CD7886">
        <w:rPr>
          <w:rStyle w:val="Vnbnnidung"/>
          <w:b/>
          <w:i/>
          <w:color w:val="000000"/>
          <w:lang w:eastAsia="vi-VN"/>
        </w:rPr>
        <w:t xml:space="preserve">Động vật rừng nguy cấp, quý, hiếm, động vật hoang dã nguy cấp thuộc phụ lục </w:t>
      </w:r>
      <w:r w:rsidRPr="00CD7886">
        <w:rPr>
          <w:rStyle w:val="Vnbnnidung"/>
          <w:b/>
          <w:i/>
          <w:color w:val="000000"/>
        </w:rPr>
        <w:t>CITES</w:t>
      </w:r>
    </w:p>
    <w:p w:rsidR="003639E1" w:rsidRPr="00CD7886" w:rsidRDefault="003639E1" w:rsidP="003639E1">
      <w:pPr>
        <w:pStyle w:val="Vnbnnidung0"/>
        <w:adjustRightInd w:val="0"/>
        <w:snapToGrid w:val="0"/>
        <w:spacing w:before="120" w:after="0" w:line="240" w:lineRule="auto"/>
        <w:ind w:firstLine="0"/>
        <w:rPr>
          <w:i/>
        </w:rPr>
      </w:pPr>
      <w:bookmarkStart w:id="2" w:name="bookmark57"/>
      <w:r w:rsidRPr="00CD7886">
        <w:rPr>
          <w:rStyle w:val="Vnbnnidung"/>
          <w:i/>
          <w:color w:val="000000"/>
          <w:lang w:eastAsia="vi-VN"/>
        </w:rPr>
        <w:t>1</w:t>
      </w:r>
      <w:bookmarkEnd w:id="2"/>
      <w:r w:rsidRPr="00CD7886">
        <w:rPr>
          <w:rStyle w:val="Vnbnnidung"/>
          <w:i/>
          <w:color w:val="000000"/>
          <w:lang w:eastAsia="vi-VN"/>
        </w:rPr>
        <w:t>. Tên và địa chỉ của cơ sở: ..........................................................................................</w:t>
      </w:r>
    </w:p>
    <w:p w:rsidR="003639E1" w:rsidRPr="00CD7886" w:rsidRDefault="003639E1" w:rsidP="003639E1">
      <w:pPr>
        <w:pStyle w:val="Vnbnnidung0"/>
        <w:adjustRightInd w:val="0"/>
        <w:snapToGrid w:val="0"/>
        <w:spacing w:before="120" w:after="0" w:line="240" w:lineRule="auto"/>
        <w:ind w:firstLine="0"/>
        <w:rPr>
          <w:i/>
        </w:rPr>
      </w:pPr>
      <w:bookmarkStart w:id="3" w:name="bookmark58"/>
      <w:r w:rsidRPr="00CD7886">
        <w:rPr>
          <w:rStyle w:val="Vnbnnidung"/>
          <w:i/>
          <w:color w:val="000000"/>
          <w:lang w:eastAsia="vi-VN"/>
        </w:rPr>
        <w:t>2</w:t>
      </w:r>
      <w:bookmarkEnd w:id="3"/>
      <w:r w:rsidRPr="00CD7886">
        <w:rPr>
          <w:rStyle w:val="Vnbnnidung"/>
          <w:i/>
          <w:color w:val="000000"/>
          <w:lang w:eastAsia="vi-VN"/>
        </w:rPr>
        <w:t>. Họ, tên chủ cơ sở hoặc người đại diện: ....................................................................</w:t>
      </w:r>
    </w:p>
    <w:p w:rsidR="003639E1" w:rsidRPr="00CD7886" w:rsidRDefault="003639E1" w:rsidP="003639E1">
      <w:pPr>
        <w:pStyle w:val="Vnbnnidung0"/>
        <w:adjustRightInd w:val="0"/>
        <w:snapToGrid w:val="0"/>
        <w:spacing w:before="120" w:after="0" w:line="240" w:lineRule="auto"/>
        <w:ind w:firstLine="0"/>
        <w:rPr>
          <w:i/>
        </w:rPr>
      </w:pPr>
      <w:r w:rsidRPr="00CD7886">
        <w:rPr>
          <w:rStyle w:val="Vnbnnidung"/>
          <w:i/>
          <w:color w:val="000000"/>
          <w:lang w:eastAsia="vi-VN"/>
        </w:rPr>
        <w:t>Số CMND/Hộ chiếu/căn cước công dân/: ........... Ngày cấp: ...............Nơi cấp: ........</w:t>
      </w:r>
    </w:p>
    <w:p w:rsidR="003639E1" w:rsidRPr="00CD7886" w:rsidRDefault="003639E1" w:rsidP="003639E1">
      <w:pPr>
        <w:pStyle w:val="Vnbnnidung0"/>
        <w:adjustRightInd w:val="0"/>
        <w:snapToGrid w:val="0"/>
        <w:spacing w:before="120" w:after="0" w:line="240" w:lineRule="auto"/>
        <w:ind w:firstLine="0"/>
        <w:rPr>
          <w:i/>
        </w:rPr>
      </w:pPr>
      <w:bookmarkStart w:id="4" w:name="bookmark59"/>
      <w:r w:rsidRPr="00CD7886">
        <w:rPr>
          <w:rStyle w:val="Vnbnnidung"/>
          <w:i/>
          <w:color w:val="000000"/>
          <w:lang w:eastAsia="vi-VN"/>
        </w:rPr>
        <w:t>3</w:t>
      </w:r>
      <w:bookmarkEnd w:id="4"/>
      <w:r w:rsidRPr="00CD7886">
        <w:rPr>
          <w:rStyle w:val="Vnbnnidung"/>
          <w:i/>
          <w:color w:val="000000"/>
          <w:lang w:eastAsia="vi-VN"/>
        </w:rPr>
        <w:t>. Ngày thành lập cơ sở: ...............................................................................................</w:t>
      </w:r>
    </w:p>
    <w:p w:rsidR="003639E1" w:rsidRPr="00CD7886" w:rsidRDefault="003639E1" w:rsidP="003639E1">
      <w:pPr>
        <w:pStyle w:val="Vnbnnidung0"/>
        <w:adjustRightInd w:val="0"/>
        <w:snapToGrid w:val="0"/>
        <w:spacing w:before="120" w:after="0" w:line="240" w:lineRule="auto"/>
        <w:ind w:firstLine="0"/>
        <w:rPr>
          <w:i/>
        </w:rPr>
      </w:pPr>
      <w:bookmarkStart w:id="5" w:name="bookmark60"/>
      <w:r w:rsidRPr="00CD7886">
        <w:rPr>
          <w:rStyle w:val="Vnbnnidung"/>
          <w:i/>
          <w:color w:val="000000"/>
          <w:lang w:eastAsia="vi-VN"/>
        </w:rPr>
        <w:t>4</w:t>
      </w:r>
      <w:bookmarkEnd w:id="5"/>
      <w:r w:rsidRPr="00CD7886">
        <w:rPr>
          <w:rStyle w:val="Vnbnnidung"/>
          <w:i/>
          <w:color w:val="000000"/>
          <w:lang w:eastAsia="vi-VN"/>
        </w:rPr>
        <w:t>. Loài nuôi (tên khoa học, tên thông thường): ...........................................................</w:t>
      </w:r>
    </w:p>
    <w:p w:rsidR="003639E1" w:rsidRPr="00CD7886" w:rsidRDefault="003639E1" w:rsidP="003639E1">
      <w:pPr>
        <w:pStyle w:val="Vnbnnidung0"/>
        <w:adjustRightInd w:val="0"/>
        <w:snapToGrid w:val="0"/>
        <w:spacing w:before="120" w:after="0" w:line="240" w:lineRule="auto"/>
        <w:ind w:firstLine="0"/>
        <w:rPr>
          <w:i/>
        </w:rPr>
      </w:pPr>
      <w:bookmarkStart w:id="6" w:name="bookmark61"/>
      <w:r w:rsidRPr="00CD7886">
        <w:rPr>
          <w:rStyle w:val="Vnbnnidung"/>
          <w:i/>
          <w:color w:val="000000"/>
          <w:lang w:eastAsia="vi-VN"/>
        </w:rPr>
        <w:t>5</w:t>
      </w:r>
      <w:bookmarkEnd w:id="6"/>
      <w:r w:rsidRPr="00CD7886">
        <w:rPr>
          <w:rStyle w:val="Vnbnnidung"/>
          <w:i/>
          <w:color w:val="000000"/>
          <w:lang w:eastAsia="vi-VN"/>
        </w:rPr>
        <w:t>. Mục đích nuôi: □ Vì mục đích thương mại □ Không vì mục đích thương mại</w:t>
      </w:r>
    </w:p>
    <w:p w:rsidR="003639E1" w:rsidRPr="00CD7886" w:rsidRDefault="003639E1" w:rsidP="003639E1">
      <w:pPr>
        <w:pStyle w:val="Vnbnnidung0"/>
        <w:adjustRightInd w:val="0"/>
        <w:snapToGrid w:val="0"/>
        <w:spacing w:before="120" w:after="0" w:line="240" w:lineRule="auto"/>
        <w:ind w:firstLine="0"/>
        <w:rPr>
          <w:i/>
        </w:rPr>
      </w:pPr>
      <w:bookmarkStart w:id="7" w:name="bookmark62"/>
      <w:r w:rsidRPr="00CD7886">
        <w:rPr>
          <w:rStyle w:val="Vnbnnidung"/>
          <w:i/>
          <w:color w:val="000000"/>
          <w:lang w:eastAsia="vi-VN"/>
        </w:rPr>
        <w:t>6</w:t>
      </w:r>
      <w:bookmarkEnd w:id="7"/>
      <w:r w:rsidRPr="00CD7886">
        <w:rPr>
          <w:rStyle w:val="Vnbnnidung"/>
          <w:i/>
          <w:color w:val="000000"/>
          <w:lang w:eastAsia="vi-VN"/>
        </w:rPr>
        <w:t>. Tài liệu chứng minh các con giống có nguồn gốc hợp pháp theo quy định.</w:t>
      </w:r>
    </w:p>
    <w:p w:rsidR="003639E1" w:rsidRPr="00CD7886" w:rsidRDefault="003639E1" w:rsidP="003639E1">
      <w:pPr>
        <w:pStyle w:val="Vnbnnidung0"/>
        <w:adjustRightInd w:val="0"/>
        <w:snapToGrid w:val="0"/>
        <w:spacing w:before="120" w:after="0" w:line="240" w:lineRule="auto"/>
        <w:ind w:firstLine="0"/>
        <w:rPr>
          <w:i/>
        </w:rPr>
      </w:pPr>
      <w:bookmarkStart w:id="8" w:name="bookmark63"/>
      <w:r w:rsidRPr="00CD7886">
        <w:rPr>
          <w:rStyle w:val="Vnbnnidung"/>
          <w:i/>
          <w:color w:val="000000"/>
          <w:lang w:eastAsia="vi-VN"/>
        </w:rPr>
        <w:t>7</w:t>
      </w:r>
      <w:bookmarkEnd w:id="8"/>
      <w:r w:rsidRPr="00CD7886">
        <w:rPr>
          <w:rStyle w:val="Vnbnnidung"/>
          <w:i/>
          <w:color w:val="000000"/>
          <w:lang w:eastAsia="vi-VN"/>
        </w:rPr>
        <w:t>. Hiện trạng tổng đàn gồm: đàn bố mẹ, đàn giống hậu bị đang nuôi và đàn con (số lượng cá thể, giới tính và độ tuổi).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0"/>
        <w:gridCol w:w="683"/>
        <w:gridCol w:w="836"/>
        <w:gridCol w:w="687"/>
        <w:gridCol w:w="687"/>
        <w:gridCol w:w="679"/>
        <w:gridCol w:w="959"/>
        <w:gridCol w:w="963"/>
        <w:gridCol w:w="2318"/>
        <w:gridCol w:w="570"/>
      </w:tblGrid>
      <w:tr w:rsidR="003639E1" w:rsidRPr="00CD7886" w:rsidTr="00E90FF9">
        <w:tc>
          <w:tcPr>
            <w:tcW w:w="762" w:type="pct"/>
            <w:gridSpan w:val="2"/>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Bố mẹ</w:t>
            </w:r>
          </w:p>
        </w:tc>
        <w:tc>
          <w:tcPr>
            <w:tcW w:w="838" w:type="pct"/>
            <w:gridSpan w:val="2"/>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Hậu bị</w:t>
            </w:r>
          </w:p>
        </w:tc>
        <w:tc>
          <w:tcPr>
            <w:tcW w:w="1280" w:type="pct"/>
            <w:gridSpan w:val="3"/>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Con non trưởng thành (không bao gồm cá thể bố mẹ và hậu bị)</w:t>
            </w:r>
          </w:p>
        </w:tc>
        <w:tc>
          <w:tcPr>
            <w:tcW w:w="530"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r w:rsidRPr="00CD7886">
              <w:rPr>
                <w:rStyle w:val="Khc"/>
                <w:b/>
                <w:color w:val="000000"/>
                <w:sz w:val="24"/>
                <w:szCs w:val="24"/>
                <w:lang w:val="fr-FR" w:eastAsia="vi-VN"/>
              </w:rPr>
              <w:t>Con non chưa trưởng thành</w:t>
            </w:r>
          </w:p>
        </w:tc>
        <w:tc>
          <w:tcPr>
            <w:tcW w:w="1276"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Tổng đàn</w:t>
            </w:r>
          </w:p>
        </w:tc>
        <w:tc>
          <w:tcPr>
            <w:tcW w:w="314"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Ghi chú</w:t>
            </w:r>
          </w:p>
        </w:tc>
      </w:tr>
      <w:tr w:rsidR="003639E1" w:rsidRPr="00CD7886" w:rsidTr="00E90FF9">
        <w:tc>
          <w:tcPr>
            <w:tcW w:w="38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Đực</w:t>
            </w:r>
          </w:p>
        </w:tc>
        <w:tc>
          <w:tcPr>
            <w:tcW w:w="37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Cái</w:t>
            </w:r>
          </w:p>
        </w:tc>
        <w:tc>
          <w:tcPr>
            <w:tcW w:w="460"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Đực</w:t>
            </w:r>
          </w:p>
        </w:tc>
        <w:tc>
          <w:tcPr>
            <w:tcW w:w="37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Cái</w:t>
            </w:r>
          </w:p>
        </w:tc>
        <w:tc>
          <w:tcPr>
            <w:tcW w:w="37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Đực</w:t>
            </w:r>
          </w:p>
        </w:tc>
        <w:tc>
          <w:tcPr>
            <w:tcW w:w="374"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Cái</w:t>
            </w:r>
          </w:p>
        </w:tc>
        <w:tc>
          <w:tcPr>
            <w:tcW w:w="52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Không xác định</w:t>
            </w:r>
          </w:p>
        </w:tc>
        <w:tc>
          <w:tcPr>
            <w:tcW w:w="530"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rPr>
            </w:pPr>
          </w:p>
        </w:tc>
        <w:tc>
          <w:tcPr>
            <w:tcW w:w="1276"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rPr>
            </w:pPr>
          </w:p>
        </w:tc>
        <w:tc>
          <w:tcPr>
            <w:tcW w:w="314"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rPr>
            </w:pPr>
          </w:p>
        </w:tc>
      </w:tr>
      <w:tr w:rsidR="003639E1" w:rsidRPr="00CD7886" w:rsidTr="00E90FF9">
        <w:tc>
          <w:tcPr>
            <w:tcW w:w="38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1</w:t>
            </w:r>
          </w:p>
        </w:tc>
        <w:tc>
          <w:tcPr>
            <w:tcW w:w="37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2</w:t>
            </w:r>
          </w:p>
        </w:tc>
        <w:tc>
          <w:tcPr>
            <w:tcW w:w="460"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3</w:t>
            </w:r>
          </w:p>
        </w:tc>
        <w:tc>
          <w:tcPr>
            <w:tcW w:w="37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4</w:t>
            </w:r>
          </w:p>
        </w:tc>
        <w:tc>
          <w:tcPr>
            <w:tcW w:w="37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5</w:t>
            </w:r>
          </w:p>
        </w:tc>
        <w:tc>
          <w:tcPr>
            <w:tcW w:w="374"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6</w:t>
            </w:r>
          </w:p>
        </w:tc>
        <w:tc>
          <w:tcPr>
            <w:tcW w:w="52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7</w:t>
            </w:r>
          </w:p>
        </w:tc>
        <w:tc>
          <w:tcPr>
            <w:tcW w:w="530"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8</w:t>
            </w:r>
          </w:p>
        </w:tc>
        <w:tc>
          <w:tcPr>
            <w:tcW w:w="127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9=1+2+3+4+5+6+7+5</w:t>
            </w:r>
          </w:p>
        </w:tc>
        <w:tc>
          <w:tcPr>
            <w:tcW w:w="314"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r w:rsidR="003639E1" w:rsidRPr="00CD7886" w:rsidTr="00E90FF9">
        <w:tc>
          <w:tcPr>
            <w:tcW w:w="38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6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4"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52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53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12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14"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r w:rsidR="003639E1" w:rsidRPr="00CD7886" w:rsidTr="00E90FF9">
        <w:tc>
          <w:tcPr>
            <w:tcW w:w="38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6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4"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52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53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12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14"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bl>
    <w:p w:rsidR="003639E1" w:rsidRPr="00CD7886" w:rsidRDefault="003639E1" w:rsidP="003639E1">
      <w:pPr>
        <w:pStyle w:val="Vnbnnidung0"/>
        <w:adjustRightInd w:val="0"/>
        <w:snapToGrid w:val="0"/>
        <w:spacing w:before="120" w:after="0" w:line="240" w:lineRule="auto"/>
        <w:ind w:firstLine="0"/>
        <w:jc w:val="both"/>
        <w:rPr>
          <w:i/>
        </w:rPr>
      </w:pPr>
      <w:bookmarkStart w:id="9" w:name="bookmark64"/>
      <w:r w:rsidRPr="00CD7886">
        <w:rPr>
          <w:rStyle w:val="Vnbnnidung"/>
          <w:i/>
          <w:color w:val="000000"/>
          <w:lang w:eastAsia="vi-VN"/>
        </w:rPr>
        <w:t>8</w:t>
      </w:r>
      <w:bookmarkEnd w:id="9"/>
      <w:r w:rsidRPr="00CD7886">
        <w:rPr>
          <w:rStyle w:val="Vnbnnidung"/>
          <w:i/>
          <w:color w:val="000000"/>
          <w:lang w:eastAsia="vi-VN"/>
        </w:rPr>
        <w:t>. Nếu cơ sở mới sản xuất được thế hệ F1 thì cung cấp tài liệu chứng minh cơ sở được quản lý và hoạt động theo phương pháp mà một cơ sở khác đã áp dụng và được công nhận đã sản xuất được thế hệ F2.</w:t>
      </w:r>
    </w:p>
    <w:p w:rsidR="003639E1" w:rsidRPr="00CD7886" w:rsidRDefault="003639E1" w:rsidP="003639E1">
      <w:pPr>
        <w:pStyle w:val="Vnbnnidung0"/>
        <w:adjustRightInd w:val="0"/>
        <w:snapToGrid w:val="0"/>
        <w:spacing w:before="120" w:after="0" w:line="240" w:lineRule="auto"/>
        <w:ind w:firstLine="0"/>
        <w:jc w:val="both"/>
        <w:rPr>
          <w:i/>
        </w:rPr>
      </w:pPr>
      <w:bookmarkStart w:id="10" w:name="bookmark65"/>
      <w:r w:rsidRPr="00CD7886">
        <w:rPr>
          <w:rStyle w:val="Vnbnnidung"/>
          <w:i/>
          <w:color w:val="000000"/>
          <w:lang w:eastAsia="vi-VN"/>
        </w:rPr>
        <w:t>9</w:t>
      </w:r>
      <w:bookmarkEnd w:id="10"/>
      <w:r w:rsidRPr="00CD7886">
        <w:rPr>
          <w:rStyle w:val="Vnbnnidung"/>
          <w:i/>
          <w:color w:val="000000"/>
          <w:lang w:eastAsia="vi-VN"/>
        </w:rPr>
        <w:t>. Thông tin về năng lực sản xuất (sản lượng) hàng năm trước đây, hiện tại và dự kiến trong các năm tới, gồm:</w:t>
      </w:r>
    </w:p>
    <w:p w:rsidR="003639E1" w:rsidRPr="00CD7886" w:rsidRDefault="003639E1" w:rsidP="003639E1">
      <w:pPr>
        <w:pStyle w:val="Vnbnnidung0"/>
        <w:adjustRightInd w:val="0"/>
        <w:snapToGrid w:val="0"/>
        <w:spacing w:before="120" w:after="0" w:line="240" w:lineRule="auto"/>
        <w:ind w:firstLine="0"/>
        <w:jc w:val="both"/>
        <w:rPr>
          <w:rStyle w:val="Vnbnnidung"/>
          <w:i/>
          <w:color w:val="000000"/>
          <w:lang w:eastAsia="vi-VN"/>
        </w:rPr>
      </w:pPr>
      <w:bookmarkStart w:id="11" w:name="bookmark66"/>
      <w:r w:rsidRPr="00CD7886">
        <w:rPr>
          <w:rStyle w:val="Vnbnnidung"/>
          <w:i/>
          <w:color w:val="000000"/>
          <w:highlight w:val="white"/>
          <w:lang w:eastAsia="vi-VN"/>
        </w:rPr>
        <w:t>9</w:t>
      </w:r>
      <w:bookmarkEnd w:id="11"/>
      <w:r w:rsidRPr="00CD7886">
        <w:rPr>
          <w:rStyle w:val="Vnbnnidung"/>
          <w:i/>
          <w:color w:val="000000"/>
          <w:highlight w:val="white"/>
          <w:lang w:eastAsia="vi-VN"/>
        </w:rPr>
        <w:t>.1.</w:t>
      </w:r>
      <w:r w:rsidRPr="00CD7886">
        <w:rPr>
          <w:rStyle w:val="Vnbnnidung"/>
          <w:i/>
          <w:color w:val="000000"/>
          <w:lang w:eastAsia="vi-VN"/>
        </w:rPr>
        <w:t xml:space="preserve"> Số lượng cá thể con sinh sản hàng năm</w:t>
      </w:r>
    </w:p>
    <w:p w:rsidR="003639E1" w:rsidRPr="00CD7886" w:rsidRDefault="003639E1" w:rsidP="003639E1">
      <w:pPr>
        <w:pStyle w:val="Vnbnnidung0"/>
        <w:adjustRightInd w:val="0"/>
        <w:snapToGrid w:val="0"/>
        <w:spacing w:before="120" w:after="0" w:line="240" w:lineRule="auto"/>
        <w:ind w:firstLine="0"/>
        <w:jc w:val="both"/>
        <w:rPr>
          <w:i/>
        </w:rPr>
      </w:pPr>
      <w:r w:rsidRPr="00CD7886">
        <w:rPr>
          <w:rStyle w:val="Vnbnnidung"/>
          <w:i/>
          <w:color w:val="000000"/>
          <w:lang w:eastAsia="vi-VN"/>
        </w:rPr>
        <w:t>a) Đối với loài đẻ trứng (loài đẻ con không phải điền thông tin vào mục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7"/>
        <w:gridCol w:w="646"/>
        <w:gridCol w:w="679"/>
        <w:gridCol w:w="655"/>
        <w:gridCol w:w="781"/>
        <w:gridCol w:w="673"/>
        <w:gridCol w:w="789"/>
        <w:gridCol w:w="673"/>
        <w:gridCol w:w="789"/>
        <w:gridCol w:w="793"/>
        <w:gridCol w:w="727"/>
        <w:gridCol w:w="800"/>
      </w:tblGrid>
      <w:tr w:rsidR="003639E1" w:rsidRPr="00396B98" w:rsidTr="00E90FF9">
        <w:tc>
          <w:tcPr>
            <w:tcW w:w="595"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Năm</w:t>
            </w:r>
          </w:p>
        </w:tc>
        <w:tc>
          <w:tcPr>
            <w:tcW w:w="734" w:type="pct"/>
            <w:gridSpan w:val="2"/>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Bố mẹ</w:t>
            </w:r>
          </w:p>
        </w:tc>
        <w:tc>
          <w:tcPr>
            <w:tcW w:w="2849" w:type="pct"/>
            <w:gridSpan w:val="7"/>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Giai đoạn trứng (nếu có) và con non</w:t>
            </w:r>
          </w:p>
        </w:tc>
        <w:tc>
          <w:tcPr>
            <w:tcW w:w="822" w:type="pct"/>
            <w:gridSpan w:val="2"/>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r w:rsidRPr="00CD7886">
              <w:rPr>
                <w:rStyle w:val="Khc"/>
                <w:b/>
                <w:color w:val="000000"/>
                <w:sz w:val="24"/>
                <w:szCs w:val="24"/>
                <w:lang w:val="fr-FR" w:eastAsia="vi-VN"/>
              </w:rPr>
              <w:t>Con non đã trưởng thành</w:t>
            </w:r>
          </w:p>
        </w:tc>
      </w:tr>
      <w:tr w:rsidR="003639E1" w:rsidRPr="00CD7886" w:rsidTr="00E90FF9">
        <w:tc>
          <w:tcPr>
            <w:tcW w:w="595"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p>
        </w:tc>
        <w:tc>
          <w:tcPr>
            <w:tcW w:w="358"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Đực</w:t>
            </w:r>
          </w:p>
        </w:tc>
        <w:tc>
          <w:tcPr>
            <w:tcW w:w="37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Cái</w:t>
            </w:r>
          </w:p>
        </w:tc>
        <w:tc>
          <w:tcPr>
            <w:tcW w:w="363"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Tỷ lệ cá thể mẹ sinh sản</w:t>
            </w:r>
          </w:p>
        </w:tc>
        <w:tc>
          <w:tcPr>
            <w:tcW w:w="432"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Số ổ trứng bình quân/ổ trứng</w:t>
            </w:r>
          </w:p>
        </w:tc>
        <w:tc>
          <w:tcPr>
            <w:tcW w:w="372"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Tổng số trứng</w:t>
            </w:r>
          </w:p>
        </w:tc>
        <w:tc>
          <w:tcPr>
            <w:tcW w:w="43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Tỷ lệ trứng hỏng (%)</w:t>
            </w:r>
          </w:p>
        </w:tc>
        <w:tc>
          <w:tcPr>
            <w:tcW w:w="372"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Số trứng nở</w:t>
            </w:r>
          </w:p>
        </w:tc>
        <w:tc>
          <w:tcPr>
            <w:tcW w:w="436" w:type="pct"/>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r w:rsidRPr="00CD7886">
              <w:rPr>
                <w:rStyle w:val="Khc"/>
                <w:b/>
                <w:color w:val="000000"/>
                <w:sz w:val="24"/>
                <w:szCs w:val="24"/>
                <w:lang w:val="fr-FR" w:eastAsia="vi-VN"/>
              </w:rPr>
              <w:t>Con non chưa trưởng thành</w:t>
            </w:r>
          </w:p>
        </w:tc>
        <w:tc>
          <w:tcPr>
            <w:tcW w:w="438" w:type="pct"/>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r w:rsidRPr="00CD7886">
              <w:rPr>
                <w:rStyle w:val="Khc"/>
                <w:b/>
                <w:color w:val="000000"/>
                <w:sz w:val="24"/>
                <w:szCs w:val="24"/>
                <w:lang w:val="fr-FR" w:eastAsia="vi-VN"/>
              </w:rPr>
              <w:t>Tỷ lệ chết con non (%)</w:t>
            </w:r>
          </w:p>
        </w:tc>
        <w:tc>
          <w:tcPr>
            <w:tcW w:w="380"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Con trưởng thành</w:t>
            </w:r>
          </w:p>
        </w:tc>
        <w:tc>
          <w:tcPr>
            <w:tcW w:w="442"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Tỷ lệ chết con trưởng thành</w:t>
            </w:r>
          </w:p>
        </w:tc>
      </w:tr>
      <w:tr w:rsidR="003639E1" w:rsidRPr="00CD7886" w:rsidTr="00E90FF9">
        <w:tc>
          <w:tcPr>
            <w:tcW w:w="595"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Quá khứ</w:t>
            </w:r>
            <w:r w:rsidRPr="00CD7886">
              <w:rPr>
                <w:rStyle w:val="Khc"/>
                <w:color w:val="000000"/>
                <w:sz w:val="24"/>
                <w:szCs w:val="24"/>
                <w:vertAlign w:val="superscript"/>
                <w:lang w:eastAsia="vi-VN"/>
              </w:rPr>
              <w:t>2</w:t>
            </w:r>
          </w:p>
        </w:tc>
        <w:tc>
          <w:tcPr>
            <w:tcW w:w="35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63"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8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4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r w:rsidR="003639E1" w:rsidRPr="00CD7886" w:rsidTr="00E90FF9">
        <w:tc>
          <w:tcPr>
            <w:tcW w:w="595"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5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63"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8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4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r w:rsidR="003639E1" w:rsidRPr="00CD7886" w:rsidTr="00E90FF9">
        <w:tc>
          <w:tcPr>
            <w:tcW w:w="595"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lastRenderedPageBreak/>
              <w:t>Hiện tại</w:t>
            </w:r>
            <w:r w:rsidRPr="00CD7886">
              <w:rPr>
                <w:rStyle w:val="Khc"/>
                <w:color w:val="000000"/>
                <w:sz w:val="24"/>
                <w:szCs w:val="24"/>
                <w:vertAlign w:val="superscript"/>
                <w:lang w:eastAsia="vi-VN"/>
              </w:rPr>
              <w:t>3</w:t>
            </w:r>
          </w:p>
        </w:tc>
        <w:tc>
          <w:tcPr>
            <w:tcW w:w="35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63"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8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4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r w:rsidR="003639E1" w:rsidRPr="00CD7886" w:rsidTr="00E90FF9">
        <w:tc>
          <w:tcPr>
            <w:tcW w:w="595"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5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63"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8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4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r w:rsidR="003639E1" w:rsidRPr="00CD7886" w:rsidTr="00E90FF9">
        <w:tc>
          <w:tcPr>
            <w:tcW w:w="595"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Dự kiến</w:t>
            </w:r>
            <w:r w:rsidRPr="00CD7886">
              <w:rPr>
                <w:rStyle w:val="Khc"/>
                <w:color w:val="000000"/>
                <w:sz w:val="24"/>
                <w:szCs w:val="24"/>
                <w:vertAlign w:val="superscript"/>
                <w:lang w:eastAsia="vi-VN"/>
              </w:rPr>
              <w:t>4</w:t>
            </w:r>
          </w:p>
        </w:tc>
        <w:tc>
          <w:tcPr>
            <w:tcW w:w="35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63"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6"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38"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38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42"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bl>
    <w:p w:rsidR="003639E1" w:rsidRPr="00CD7886" w:rsidRDefault="003639E1" w:rsidP="003639E1">
      <w:pPr>
        <w:pStyle w:val="Vnbnnidung0"/>
        <w:adjustRightInd w:val="0"/>
        <w:snapToGrid w:val="0"/>
        <w:spacing w:before="120" w:after="0" w:line="240" w:lineRule="auto"/>
        <w:ind w:firstLine="0"/>
        <w:rPr>
          <w:i/>
        </w:rPr>
      </w:pPr>
      <w:r w:rsidRPr="00CD7886">
        <w:rPr>
          <w:rStyle w:val="Vnbnnidung"/>
          <w:i/>
          <w:color w:val="000000"/>
          <w:lang w:eastAsia="vi-VN"/>
        </w:rPr>
        <w:t>b) Đối với loài đẻ con (loài đẻ trứng không phải điền thông tin vào mục này)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5"/>
        <w:gridCol w:w="661"/>
        <w:gridCol w:w="676"/>
        <w:gridCol w:w="1464"/>
        <w:gridCol w:w="1335"/>
        <w:gridCol w:w="1070"/>
        <w:gridCol w:w="937"/>
        <w:gridCol w:w="843"/>
        <w:gridCol w:w="1021"/>
      </w:tblGrid>
      <w:tr w:rsidR="003639E1" w:rsidRPr="00396B98" w:rsidTr="00E90FF9">
        <w:trPr>
          <w:trHeight w:val="432"/>
          <w:jc w:val="center"/>
        </w:trPr>
        <w:tc>
          <w:tcPr>
            <w:tcW w:w="592"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Năm</w:t>
            </w:r>
          </w:p>
        </w:tc>
        <w:tc>
          <w:tcPr>
            <w:tcW w:w="736" w:type="pct"/>
            <w:gridSpan w:val="2"/>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Bố mẹ</w:t>
            </w:r>
          </w:p>
        </w:tc>
        <w:tc>
          <w:tcPr>
            <w:tcW w:w="2645" w:type="pct"/>
            <w:gridSpan w:val="4"/>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Giai đoạn con non chưa trưởng thành</w:t>
            </w:r>
          </w:p>
        </w:tc>
        <w:tc>
          <w:tcPr>
            <w:tcW w:w="1026" w:type="pct"/>
            <w:gridSpan w:val="2"/>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r w:rsidRPr="00CD7886">
              <w:rPr>
                <w:rStyle w:val="Khc"/>
                <w:b/>
                <w:color w:val="000000"/>
                <w:sz w:val="24"/>
                <w:szCs w:val="24"/>
                <w:lang w:val="fr-FR" w:eastAsia="vi-VN"/>
              </w:rPr>
              <w:t>Con non đã trưởng thành</w:t>
            </w:r>
          </w:p>
        </w:tc>
      </w:tr>
      <w:tr w:rsidR="003639E1" w:rsidRPr="00CD7886" w:rsidTr="00E90FF9">
        <w:trPr>
          <w:trHeight w:val="432"/>
          <w:jc w:val="center"/>
        </w:trPr>
        <w:tc>
          <w:tcPr>
            <w:tcW w:w="592"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p>
        </w:tc>
        <w:tc>
          <w:tcPr>
            <w:tcW w:w="364"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Đực</w:t>
            </w:r>
          </w:p>
        </w:tc>
        <w:tc>
          <w:tcPr>
            <w:tcW w:w="372"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Cái</w:t>
            </w:r>
          </w:p>
        </w:tc>
        <w:tc>
          <w:tcPr>
            <w:tcW w:w="80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Số con non trung bình được sinh sản/01 cá thể mẹ</w:t>
            </w:r>
          </w:p>
        </w:tc>
        <w:tc>
          <w:tcPr>
            <w:tcW w:w="735"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Tỷ lệ cá thể mẹ sinh sản (%)</w:t>
            </w:r>
          </w:p>
        </w:tc>
        <w:tc>
          <w:tcPr>
            <w:tcW w:w="589" w:type="pct"/>
            <w:shd w:val="clear" w:color="auto" w:fill="FFFFFF"/>
            <w:vAlign w:val="center"/>
          </w:tcPr>
          <w:p w:rsidR="003639E1" w:rsidRPr="00CD7886" w:rsidRDefault="003639E1" w:rsidP="00E90FF9">
            <w:pPr>
              <w:pStyle w:val="Khc0"/>
              <w:adjustRightInd w:val="0"/>
              <w:snapToGrid w:val="0"/>
              <w:spacing w:before="120"/>
              <w:jc w:val="center"/>
              <w:rPr>
                <w:sz w:val="24"/>
                <w:szCs w:val="24"/>
                <w:lang w:val="fr-FR"/>
              </w:rPr>
            </w:pPr>
            <w:r w:rsidRPr="00CD7886">
              <w:rPr>
                <w:rStyle w:val="Khc"/>
                <w:b/>
                <w:color w:val="000000"/>
                <w:sz w:val="24"/>
                <w:szCs w:val="24"/>
                <w:lang w:val="fr-FR" w:eastAsia="vi-VN"/>
              </w:rPr>
              <w:t>Tỷ lệ con non bị chết (%)</w:t>
            </w:r>
          </w:p>
        </w:tc>
        <w:tc>
          <w:tcPr>
            <w:tcW w:w="516"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Tổng con non hiện có</w:t>
            </w:r>
          </w:p>
        </w:tc>
        <w:tc>
          <w:tcPr>
            <w:tcW w:w="464"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Tỷ lệ chết (%)</w:t>
            </w:r>
          </w:p>
        </w:tc>
        <w:tc>
          <w:tcPr>
            <w:tcW w:w="563"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Tổng con trưởng thành</w:t>
            </w:r>
          </w:p>
        </w:tc>
      </w:tr>
      <w:tr w:rsidR="003639E1" w:rsidRPr="00CD7886" w:rsidTr="00E90FF9">
        <w:trPr>
          <w:trHeight w:val="432"/>
          <w:jc w:val="center"/>
        </w:trPr>
        <w:tc>
          <w:tcPr>
            <w:tcW w:w="592" w:type="pct"/>
            <w:shd w:val="clear" w:color="auto" w:fill="FFFFFF"/>
            <w:vAlign w:val="center"/>
          </w:tcPr>
          <w:p w:rsidR="003639E1" w:rsidRPr="00CD7886" w:rsidRDefault="003639E1" w:rsidP="00E90FF9">
            <w:pPr>
              <w:pStyle w:val="Khc0"/>
              <w:adjustRightInd w:val="0"/>
              <w:snapToGrid w:val="0"/>
              <w:spacing w:before="120"/>
              <w:rPr>
                <w:sz w:val="24"/>
                <w:szCs w:val="24"/>
              </w:rPr>
            </w:pPr>
            <w:r w:rsidRPr="00CD7886">
              <w:rPr>
                <w:rStyle w:val="Khc"/>
                <w:color w:val="000000"/>
                <w:sz w:val="24"/>
                <w:szCs w:val="24"/>
                <w:lang w:eastAsia="vi-VN"/>
              </w:rPr>
              <w:t>Quá khứ</w:t>
            </w:r>
            <w:r w:rsidRPr="00CD7886">
              <w:rPr>
                <w:rStyle w:val="Khc"/>
                <w:color w:val="000000"/>
                <w:sz w:val="24"/>
                <w:szCs w:val="24"/>
                <w:vertAlign w:val="superscript"/>
                <w:lang w:eastAsia="vi-VN"/>
              </w:rPr>
              <w:t>5</w:t>
            </w:r>
          </w:p>
        </w:tc>
        <w:tc>
          <w:tcPr>
            <w:tcW w:w="3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80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735"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89"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1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4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63"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r>
      <w:tr w:rsidR="003639E1" w:rsidRPr="00CD7886" w:rsidTr="00E90FF9">
        <w:trPr>
          <w:trHeight w:val="432"/>
          <w:jc w:val="center"/>
        </w:trPr>
        <w:tc>
          <w:tcPr>
            <w:tcW w:w="59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80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735"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89"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1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4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63"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r>
      <w:tr w:rsidR="003639E1" w:rsidRPr="00CD7886" w:rsidTr="00E90FF9">
        <w:trPr>
          <w:trHeight w:val="432"/>
          <w:jc w:val="center"/>
        </w:trPr>
        <w:tc>
          <w:tcPr>
            <w:tcW w:w="592" w:type="pct"/>
            <w:shd w:val="clear" w:color="auto" w:fill="FFFFFF"/>
            <w:vAlign w:val="center"/>
          </w:tcPr>
          <w:p w:rsidR="003639E1" w:rsidRPr="00CD7886" w:rsidRDefault="003639E1" w:rsidP="00E90FF9">
            <w:pPr>
              <w:pStyle w:val="Khc0"/>
              <w:adjustRightInd w:val="0"/>
              <w:snapToGrid w:val="0"/>
              <w:spacing w:before="120"/>
              <w:rPr>
                <w:sz w:val="24"/>
                <w:szCs w:val="24"/>
              </w:rPr>
            </w:pPr>
            <w:r w:rsidRPr="00CD7886">
              <w:rPr>
                <w:rStyle w:val="Khc"/>
                <w:color w:val="000000"/>
                <w:sz w:val="24"/>
                <w:szCs w:val="24"/>
                <w:lang w:eastAsia="vi-VN"/>
              </w:rPr>
              <w:t>Hiện tại</w:t>
            </w:r>
            <w:r w:rsidRPr="00CD7886">
              <w:rPr>
                <w:rStyle w:val="Khc"/>
                <w:color w:val="000000"/>
                <w:sz w:val="24"/>
                <w:szCs w:val="24"/>
                <w:vertAlign w:val="superscript"/>
                <w:lang w:eastAsia="vi-VN"/>
              </w:rPr>
              <w:t>6</w:t>
            </w:r>
          </w:p>
        </w:tc>
        <w:tc>
          <w:tcPr>
            <w:tcW w:w="3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80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735"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89"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1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4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63"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r>
      <w:tr w:rsidR="003639E1" w:rsidRPr="00CD7886" w:rsidTr="00E90FF9">
        <w:trPr>
          <w:trHeight w:val="432"/>
          <w:jc w:val="center"/>
        </w:trPr>
        <w:tc>
          <w:tcPr>
            <w:tcW w:w="59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80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735"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89"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1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4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63"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r>
      <w:tr w:rsidR="003639E1" w:rsidRPr="00CD7886" w:rsidTr="00E90FF9">
        <w:trPr>
          <w:trHeight w:val="432"/>
          <w:jc w:val="center"/>
        </w:trPr>
        <w:tc>
          <w:tcPr>
            <w:tcW w:w="592" w:type="pct"/>
            <w:shd w:val="clear" w:color="auto" w:fill="FFFFFF"/>
            <w:vAlign w:val="center"/>
          </w:tcPr>
          <w:p w:rsidR="003639E1" w:rsidRPr="00CD7886" w:rsidRDefault="003639E1" w:rsidP="00E90FF9">
            <w:pPr>
              <w:pStyle w:val="Khc0"/>
              <w:adjustRightInd w:val="0"/>
              <w:snapToGrid w:val="0"/>
              <w:spacing w:before="120"/>
              <w:rPr>
                <w:sz w:val="24"/>
                <w:szCs w:val="24"/>
              </w:rPr>
            </w:pPr>
            <w:r w:rsidRPr="00CD7886">
              <w:rPr>
                <w:rStyle w:val="Khc"/>
                <w:color w:val="000000"/>
                <w:sz w:val="24"/>
                <w:szCs w:val="24"/>
                <w:lang w:eastAsia="vi-VN"/>
              </w:rPr>
              <w:t>Dự kiến</w:t>
            </w:r>
            <w:r w:rsidRPr="00CD7886">
              <w:rPr>
                <w:rStyle w:val="Khc"/>
                <w:color w:val="000000"/>
                <w:sz w:val="24"/>
                <w:szCs w:val="24"/>
                <w:vertAlign w:val="superscript"/>
                <w:lang w:eastAsia="vi-VN"/>
              </w:rPr>
              <w:t>7</w:t>
            </w:r>
          </w:p>
        </w:tc>
        <w:tc>
          <w:tcPr>
            <w:tcW w:w="3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372"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80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735"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89"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16"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464"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c>
          <w:tcPr>
            <w:tcW w:w="563" w:type="pct"/>
            <w:shd w:val="clear" w:color="auto" w:fill="FFFFFF"/>
            <w:vAlign w:val="center"/>
          </w:tcPr>
          <w:p w:rsidR="003639E1" w:rsidRPr="00CD7886" w:rsidRDefault="003639E1" w:rsidP="00E90FF9">
            <w:pPr>
              <w:adjustRightInd w:val="0"/>
              <w:snapToGrid w:val="0"/>
              <w:spacing w:before="120"/>
              <w:rPr>
                <w:i/>
                <w:sz w:val="24"/>
                <w:szCs w:val="24"/>
                <w:lang w:eastAsia="zh-CN"/>
              </w:rPr>
            </w:pPr>
          </w:p>
        </w:tc>
      </w:tr>
    </w:tbl>
    <w:p w:rsidR="003639E1" w:rsidRPr="00CD7886" w:rsidRDefault="003639E1" w:rsidP="003639E1">
      <w:pPr>
        <w:pStyle w:val="Vnbnnidung0"/>
        <w:adjustRightInd w:val="0"/>
        <w:snapToGrid w:val="0"/>
        <w:spacing w:before="120" w:after="0" w:line="240" w:lineRule="auto"/>
        <w:ind w:firstLine="0"/>
        <w:jc w:val="both"/>
        <w:rPr>
          <w:i/>
        </w:rPr>
      </w:pPr>
      <w:bookmarkStart w:id="12" w:name="bookmark67"/>
      <w:r w:rsidRPr="00CD7886">
        <w:rPr>
          <w:rStyle w:val="Vnbnnidung"/>
          <w:i/>
          <w:color w:val="000000"/>
          <w:highlight w:val="white"/>
          <w:lang w:eastAsia="vi-VN"/>
        </w:rPr>
        <w:t>9</w:t>
      </w:r>
      <w:bookmarkEnd w:id="12"/>
      <w:r w:rsidRPr="00CD7886">
        <w:rPr>
          <w:rStyle w:val="Vnbnnidung"/>
          <w:i/>
          <w:color w:val="000000"/>
          <w:highlight w:val="white"/>
          <w:lang w:eastAsia="vi-VN"/>
        </w:rPr>
        <w:t>.2.</w:t>
      </w:r>
      <w:r w:rsidRPr="00CD7886">
        <w:rPr>
          <w:rStyle w:val="Vnbnnidung"/>
          <w:i/>
          <w:color w:val="000000"/>
          <w:lang w:eastAsia="vi-VN"/>
        </w:rPr>
        <w:t xml:space="preserve"> Những biến động bất thường trong sinh sản hàng năm (nếu có), giải thích nguyên nhân những biến động bất thường.</w:t>
      </w:r>
    </w:p>
    <w:p w:rsidR="003639E1" w:rsidRPr="00CD7886" w:rsidRDefault="003639E1" w:rsidP="003639E1">
      <w:pPr>
        <w:pStyle w:val="Vnbnnidung0"/>
        <w:adjustRightInd w:val="0"/>
        <w:snapToGrid w:val="0"/>
        <w:spacing w:before="120" w:after="0" w:line="240" w:lineRule="auto"/>
        <w:ind w:firstLine="0"/>
        <w:jc w:val="both"/>
        <w:rPr>
          <w:i/>
        </w:rPr>
      </w:pPr>
      <w:bookmarkStart w:id="13" w:name="bookmark68"/>
      <w:r w:rsidRPr="00CD7886">
        <w:rPr>
          <w:rStyle w:val="Vnbnnidung"/>
          <w:i/>
          <w:color w:val="000000"/>
          <w:lang w:eastAsia="vi-VN"/>
        </w:rPr>
        <w:t>1</w:t>
      </w:r>
      <w:bookmarkEnd w:id="13"/>
      <w:r w:rsidRPr="00CD7886">
        <w:rPr>
          <w:rStyle w:val="Vnbnnidung"/>
          <w:i/>
          <w:color w:val="000000"/>
          <w:lang w:eastAsia="vi-VN"/>
        </w:rPr>
        <w:t>0. Đánh giá nhu cầu dự kiến và nguồn cung cấp con giống bổ sung cho đàn giống sinh sản của cơ sở nhằm tránh sinh sản đồng huyết, cận huyết.</w:t>
      </w:r>
    </w:p>
    <w:p w:rsidR="003639E1" w:rsidRPr="00CD7886" w:rsidRDefault="003639E1" w:rsidP="003639E1">
      <w:pPr>
        <w:pStyle w:val="Vnbnnidung0"/>
        <w:adjustRightInd w:val="0"/>
        <w:snapToGrid w:val="0"/>
        <w:spacing w:before="120" w:after="0" w:line="240" w:lineRule="auto"/>
        <w:ind w:firstLine="0"/>
        <w:jc w:val="both"/>
        <w:rPr>
          <w:i/>
        </w:rPr>
      </w:pPr>
      <w:bookmarkStart w:id="14" w:name="bookmark69"/>
      <w:r w:rsidRPr="00CD7886">
        <w:rPr>
          <w:rStyle w:val="Vnbnnidung"/>
          <w:i/>
          <w:color w:val="000000"/>
          <w:lang w:eastAsia="vi-VN"/>
        </w:rPr>
        <w:t>1</w:t>
      </w:r>
      <w:bookmarkEnd w:id="14"/>
      <w:r w:rsidRPr="00CD7886">
        <w:rPr>
          <w:rStyle w:val="Vnbnnidung"/>
          <w:i/>
          <w:color w:val="000000"/>
          <w:lang w:eastAsia="vi-VN"/>
        </w:rPr>
        <w:t>1. Loại sản phẩm chính (động vật sống, da, xương, huyết thanh, các bộ phận hoặc dẫn xuất khác) (Chỉ áp dụng cho các cơ sở nuôi thương mại).</w:t>
      </w:r>
    </w:p>
    <w:p w:rsidR="003639E1" w:rsidRPr="00CD7886" w:rsidRDefault="003639E1" w:rsidP="003639E1">
      <w:pPr>
        <w:pStyle w:val="Vnbnnidung0"/>
        <w:adjustRightInd w:val="0"/>
        <w:snapToGrid w:val="0"/>
        <w:spacing w:before="120" w:after="0" w:line="240" w:lineRule="auto"/>
        <w:ind w:firstLine="0"/>
        <w:jc w:val="both"/>
        <w:rPr>
          <w:i/>
        </w:rPr>
      </w:pPr>
      <w:bookmarkStart w:id="15" w:name="bookmark70"/>
      <w:r w:rsidRPr="00CD7886">
        <w:rPr>
          <w:rStyle w:val="Vnbnnidung"/>
          <w:i/>
          <w:color w:val="000000"/>
          <w:lang w:eastAsia="vi-VN"/>
        </w:rPr>
        <w:t>1</w:t>
      </w:r>
      <w:bookmarkEnd w:id="15"/>
      <w:r w:rsidRPr="00CD7886">
        <w:rPr>
          <w:rStyle w:val="Vnbnnidung"/>
          <w:i/>
          <w:color w:val="000000"/>
          <w:lang w:eastAsia="vi-VN"/>
        </w:rPr>
        <w:t xml:space="preserve">2. Mô tả chi tiết phương pháp đánh dấu mẫu vật (dùng thẻ, </w:t>
      </w:r>
      <w:r w:rsidRPr="00CD7886">
        <w:rPr>
          <w:rStyle w:val="Vnbnnidung"/>
          <w:i/>
          <w:color w:val="000000"/>
        </w:rPr>
        <w:t xml:space="preserve">chip </w:t>
      </w:r>
      <w:r w:rsidRPr="00CD7886">
        <w:rPr>
          <w:rStyle w:val="Vnbnnidung"/>
          <w:i/>
          <w:color w:val="000000"/>
          <w:lang w:eastAsia="vi-VN"/>
        </w:rPr>
        <w:t>điện tử, cắt tai, cắt vây) nhằm xác định nguồn giống sinh sản, các thế hệ kế tiếp và các loại sản phẩm xuất khẩu.</w:t>
      </w:r>
    </w:p>
    <w:p w:rsidR="003639E1" w:rsidRPr="00CD7886" w:rsidRDefault="003639E1" w:rsidP="003639E1">
      <w:pPr>
        <w:pStyle w:val="Vnbnnidung0"/>
        <w:adjustRightInd w:val="0"/>
        <w:snapToGrid w:val="0"/>
        <w:spacing w:before="120" w:after="0" w:line="240" w:lineRule="auto"/>
        <w:ind w:firstLine="0"/>
        <w:jc w:val="both"/>
        <w:rPr>
          <w:i/>
        </w:rPr>
      </w:pPr>
      <w:bookmarkStart w:id="16" w:name="bookmark71"/>
      <w:r w:rsidRPr="00CD7886">
        <w:rPr>
          <w:rStyle w:val="Vnbnnidung"/>
          <w:i/>
          <w:color w:val="000000"/>
        </w:rPr>
        <w:t>1</w:t>
      </w:r>
      <w:bookmarkEnd w:id="16"/>
      <w:r w:rsidRPr="00CD7886">
        <w:rPr>
          <w:rStyle w:val="Vnbnnidung"/>
          <w:i/>
          <w:color w:val="000000"/>
        </w:rPr>
        <w:t xml:space="preserve">3. </w:t>
      </w:r>
      <w:r w:rsidRPr="00CD7886">
        <w:rPr>
          <w:rStyle w:val="Vnbnnidung"/>
          <w:i/>
          <w:color w:val="000000"/>
          <w:lang w:eastAsia="vi-VN"/>
        </w:rPr>
        <w:t>Mô tả cơ sở hạ tầng của cơ sở nuôi hiện tại và dự kiến trong tương lai:</w:t>
      </w:r>
    </w:p>
    <w:p w:rsidR="003639E1" w:rsidRPr="00CD7886" w:rsidRDefault="003639E1" w:rsidP="003639E1">
      <w:pPr>
        <w:pStyle w:val="Vnbnnidung0"/>
        <w:adjustRightInd w:val="0"/>
        <w:snapToGrid w:val="0"/>
        <w:spacing w:before="120" w:after="0" w:line="240" w:lineRule="auto"/>
        <w:ind w:firstLine="0"/>
        <w:jc w:val="both"/>
        <w:rPr>
          <w:i/>
        </w:rPr>
      </w:pPr>
      <w:bookmarkStart w:id="17" w:name="bookmark72"/>
      <w:r w:rsidRPr="00CD7886">
        <w:rPr>
          <w:rStyle w:val="Vnbnnidung"/>
          <w:i/>
          <w:color w:val="000000"/>
          <w:lang w:eastAsia="vi-VN"/>
        </w:rPr>
        <w:t>-</w:t>
      </w:r>
      <w:bookmarkEnd w:id="17"/>
      <w:r w:rsidRPr="00CD7886">
        <w:rPr>
          <w:rStyle w:val="Vnbnnidung"/>
          <w:i/>
          <w:color w:val="000000"/>
          <w:lang w:eastAsia="vi-VN"/>
        </w:rPr>
        <w:t xml:space="preserve"> Kích thước chuồng nuôi chính và chuồng nuôi cách ly (nếu có): diện tích chuồng nuôi (chiều rộng, chiều dài) và chiều cao của chuồng.</w:t>
      </w:r>
    </w:p>
    <w:p w:rsidR="003639E1" w:rsidRPr="00CD7886" w:rsidRDefault="003639E1" w:rsidP="003639E1">
      <w:pPr>
        <w:pStyle w:val="Vnbnnidung0"/>
        <w:adjustRightInd w:val="0"/>
        <w:snapToGrid w:val="0"/>
        <w:spacing w:before="120" w:after="0" w:line="240" w:lineRule="auto"/>
        <w:ind w:firstLine="0"/>
        <w:jc w:val="both"/>
        <w:rPr>
          <w:i/>
        </w:rPr>
      </w:pPr>
      <w:bookmarkStart w:id="18" w:name="bookmark73"/>
      <w:r w:rsidRPr="00CD7886">
        <w:rPr>
          <w:rStyle w:val="Vnbnnidung"/>
          <w:i/>
          <w:color w:val="000000"/>
          <w:lang w:eastAsia="vi-VN"/>
        </w:rPr>
        <w:t>-</w:t>
      </w:r>
      <w:bookmarkEnd w:id="18"/>
      <w:r w:rsidRPr="00CD7886">
        <w:rPr>
          <w:rStyle w:val="Vnbnnidung"/>
          <w:i/>
          <w:color w:val="000000"/>
          <w:lang w:eastAsia="vi-VN"/>
        </w:rPr>
        <w:t xml:space="preserve"> Mật độ nuôi.</w:t>
      </w:r>
    </w:p>
    <w:p w:rsidR="003639E1" w:rsidRPr="00CD7886" w:rsidRDefault="003639E1" w:rsidP="003639E1">
      <w:pPr>
        <w:pStyle w:val="Vnbnnidung0"/>
        <w:adjustRightInd w:val="0"/>
        <w:snapToGrid w:val="0"/>
        <w:spacing w:before="120" w:after="0" w:line="240" w:lineRule="auto"/>
        <w:ind w:firstLine="0"/>
        <w:jc w:val="both"/>
        <w:rPr>
          <w:i/>
        </w:rPr>
      </w:pPr>
      <w:bookmarkStart w:id="19" w:name="bookmark74"/>
      <w:r w:rsidRPr="00CD7886">
        <w:rPr>
          <w:rStyle w:val="Vnbnnidung"/>
          <w:i/>
          <w:color w:val="000000"/>
          <w:lang w:eastAsia="vi-VN"/>
        </w:rPr>
        <w:t>-</w:t>
      </w:r>
      <w:bookmarkEnd w:id="19"/>
      <w:r w:rsidRPr="00CD7886">
        <w:rPr>
          <w:rStyle w:val="Vnbnnidung"/>
          <w:i/>
          <w:color w:val="000000"/>
          <w:lang w:eastAsia="vi-VN"/>
        </w:rPr>
        <w:t xml:space="preserve"> Các mô tả khác.</w:t>
      </w:r>
    </w:p>
    <w:p w:rsidR="003639E1" w:rsidRPr="00CD7886" w:rsidRDefault="003639E1" w:rsidP="003639E1">
      <w:pPr>
        <w:pStyle w:val="Vnbnnidung0"/>
        <w:adjustRightInd w:val="0"/>
        <w:snapToGrid w:val="0"/>
        <w:spacing w:before="120" w:after="0" w:line="240" w:lineRule="auto"/>
        <w:ind w:firstLine="0"/>
        <w:jc w:val="both"/>
        <w:rPr>
          <w:i/>
        </w:rPr>
      </w:pPr>
      <w:bookmarkStart w:id="20" w:name="bookmark75"/>
      <w:r w:rsidRPr="00CD7886">
        <w:rPr>
          <w:rStyle w:val="Vnbnnidung"/>
          <w:i/>
          <w:color w:val="000000"/>
          <w:lang w:eastAsia="vi-VN"/>
        </w:rPr>
        <w:t>1</w:t>
      </w:r>
      <w:bookmarkEnd w:id="20"/>
      <w:r w:rsidRPr="00CD7886">
        <w:rPr>
          <w:rStyle w:val="Vnbnnidung"/>
          <w:i/>
          <w:color w:val="000000"/>
          <w:lang w:eastAsia="vi-VN"/>
        </w:rPr>
        <w:t>4. Mô tả các biện pháp chăm sóc</w:t>
      </w:r>
    </w:p>
    <w:p w:rsidR="003639E1" w:rsidRPr="00CD7886" w:rsidRDefault="003639E1" w:rsidP="003639E1">
      <w:pPr>
        <w:pStyle w:val="Vnbnnidung0"/>
        <w:adjustRightInd w:val="0"/>
        <w:snapToGrid w:val="0"/>
        <w:spacing w:before="120" w:after="0" w:line="240" w:lineRule="auto"/>
        <w:ind w:firstLine="0"/>
        <w:jc w:val="both"/>
        <w:rPr>
          <w:i/>
        </w:rPr>
      </w:pPr>
      <w:bookmarkStart w:id="21" w:name="bookmark76"/>
      <w:r w:rsidRPr="00CD7886">
        <w:rPr>
          <w:rStyle w:val="Vnbnnidung"/>
          <w:i/>
          <w:color w:val="000000"/>
          <w:lang w:eastAsia="vi-VN"/>
        </w:rPr>
        <w:t>-</w:t>
      </w:r>
      <w:bookmarkEnd w:id="21"/>
      <w:r w:rsidRPr="00CD7886">
        <w:rPr>
          <w:rStyle w:val="Vnbnnidung"/>
          <w:i/>
          <w:color w:val="000000"/>
          <w:lang w:eastAsia="vi-VN"/>
        </w:rPr>
        <w:t xml:space="preserve"> Thức ăn.</w:t>
      </w:r>
    </w:p>
    <w:p w:rsidR="003639E1" w:rsidRPr="00CD7886" w:rsidRDefault="003639E1" w:rsidP="003639E1">
      <w:pPr>
        <w:pStyle w:val="Vnbnnidung0"/>
        <w:adjustRightInd w:val="0"/>
        <w:snapToGrid w:val="0"/>
        <w:spacing w:before="120" w:after="0" w:line="240" w:lineRule="auto"/>
        <w:ind w:firstLine="0"/>
        <w:jc w:val="both"/>
        <w:rPr>
          <w:i/>
        </w:rPr>
      </w:pPr>
      <w:bookmarkStart w:id="22" w:name="bookmark77"/>
      <w:r w:rsidRPr="00CD7886">
        <w:rPr>
          <w:rStyle w:val="Vnbnnidung"/>
          <w:i/>
          <w:color w:val="000000"/>
          <w:lang w:eastAsia="vi-VN"/>
        </w:rPr>
        <w:t>-</w:t>
      </w:r>
      <w:bookmarkEnd w:id="22"/>
      <w:r w:rsidRPr="00CD7886">
        <w:rPr>
          <w:rStyle w:val="Vnbnnidung"/>
          <w:i/>
          <w:color w:val="000000"/>
          <w:lang w:eastAsia="vi-VN"/>
        </w:rPr>
        <w:t xml:space="preserve"> Nước uống.</w:t>
      </w:r>
    </w:p>
    <w:p w:rsidR="003639E1" w:rsidRPr="00CD7886" w:rsidRDefault="003639E1" w:rsidP="003639E1">
      <w:pPr>
        <w:pStyle w:val="Vnbnnidung0"/>
        <w:adjustRightInd w:val="0"/>
        <w:snapToGrid w:val="0"/>
        <w:spacing w:before="120" w:after="0" w:line="240" w:lineRule="auto"/>
        <w:ind w:firstLine="0"/>
        <w:jc w:val="both"/>
        <w:rPr>
          <w:i/>
        </w:rPr>
      </w:pPr>
      <w:bookmarkStart w:id="23" w:name="bookmark78"/>
      <w:r w:rsidRPr="00CD7886">
        <w:rPr>
          <w:rStyle w:val="Vnbnnidung"/>
          <w:i/>
          <w:color w:val="000000"/>
          <w:lang w:eastAsia="vi-VN"/>
        </w:rPr>
        <w:t>-</w:t>
      </w:r>
      <w:bookmarkEnd w:id="23"/>
      <w:r w:rsidRPr="00CD7886">
        <w:rPr>
          <w:rStyle w:val="Vnbnnidung"/>
          <w:i/>
          <w:color w:val="000000"/>
          <w:lang w:eastAsia="vi-VN"/>
        </w:rPr>
        <w:t xml:space="preserve"> Mô tả khác.</w:t>
      </w:r>
    </w:p>
    <w:p w:rsidR="003639E1" w:rsidRPr="00CD7886" w:rsidRDefault="003639E1" w:rsidP="003639E1">
      <w:pPr>
        <w:pStyle w:val="Vnbnnidung0"/>
        <w:adjustRightInd w:val="0"/>
        <w:snapToGrid w:val="0"/>
        <w:spacing w:before="120" w:after="0" w:line="240" w:lineRule="auto"/>
        <w:ind w:firstLine="0"/>
        <w:jc w:val="both"/>
        <w:rPr>
          <w:i/>
        </w:rPr>
      </w:pPr>
      <w:bookmarkStart w:id="24" w:name="bookmark79"/>
      <w:r w:rsidRPr="00CD7886">
        <w:rPr>
          <w:rStyle w:val="Vnbnnidung"/>
          <w:i/>
          <w:color w:val="000000"/>
          <w:lang w:eastAsia="vi-VN"/>
        </w:rPr>
        <w:t>1</w:t>
      </w:r>
      <w:bookmarkEnd w:id="24"/>
      <w:r w:rsidRPr="00CD7886">
        <w:rPr>
          <w:rStyle w:val="Vnbnnidung"/>
          <w:i/>
          <w:color w:val="000000"/>
          <w:lang w:eastAsia="vi-VN"/>
        </w:rPr>
        <w:t>5. Điều kiện thú y và phòng chống dịch bệnh cho động vật hoang dã (Mô tả các điều kiện về thú y và phòng chống bệnh cho động vật).</w:t>
      </w:r>
    </w:p>
    <w:p w:rsidR="003639E1" w:rsidRPr="00CD7886" w:rsidRDefault="003639E1" w:rsidP="003639E1">
      <w:pPr>
        <w:pStyle w:val="Vnbnnidung0"/>
        <w:adjustRightInd w:val="0"/>
        <w:snapToGrid w:val="0"/>
        <w:spacing w:before="120" w:after="0" w:line="240" w:lineRule="auto"/>
        <w:ind w:firstLine="0"/>
        <w:jc w:val="both"/>
        <w:rPr>
          <w:i/>
        </w:rPr>
      </w:pPr>
      <w:bookmarkStart w:id="25" w:name="bookmark80"/>
      <w:r w:rsidRPr="00CD7886">
        <w:rPr>
          <w:rStyle w:val="Vnbnnidung"/>
          <w:i/>
          <w:color w:val="000000"/>
          <w:lang w:eastAsia="vi-VN"/>
        </w:rPr>
        <w:t>1</w:t>
      </w:r>
      <w:bookmarkEnd w:id="25"/>
      <w:r w:rsidRPr="00CD7886">
        <w:rPr>
          <w:rStyle w:val="Vnbnnidung"/>
          <w:i/>
          <w:color w:val="000000"/>
          <w:lang w:eastAsia="vi-VN"/>
        </w:rPr>
        <w:t>6. Vệ sinh môi trường</w:t>
      </w:r>
    </w:p>
    <w:p w:rsidR="003639E1" w:rsidRPr="00CD7886" w:rsidRDefault="003639E1" w:rsidP="003639E1">
      <w:pPr>
        <w:pStyle w:val="Vnbnnidung0"/>
        <w:adjustRightInd w:val="0"/>
        <w:snapToGrid w:val="0"/>
        <w:spacing w:before="120" w:after="0" w:line="240" w:lineRule="auto"/>
        <w:ind w:firstLine="0"/>
        <w:jc w:val="both"/>
        <w:rPr>
          <w:i/>
        </w:rPr>
      </w:pPr>
      <w:bookmarkStart w:id="26" w:name="bookmark81"/>
      <w:r w:rsidRPr="00CD7886">
        <w:rPr>
          <w:rStyle w:val="Vnbnnidung"/>
          <w:i/>
          <w:color w:val="000000"/>
          <w:lang w:eastAsia="vi-VN"/>
        </w:rPr>
        <w:t>-</w:t>
      </w:r>
      <w:bookmarkEnd w:id="26"/>
      <w:r w:rsidRPr="00CD7886">
        <w:rPr>
          <w:rStyle w:val="Vnbnnidung"/>
          <w:i/>
          <w:color w:val="000000"/>
          <w:lang w:eastAsia="vi-VN"/>
        </w:rPr>
        <w:t xml:space="preserve"> Các biện pháp xử lý môi trường (nếu có).</w:t>
      </w:r>
    </w:p>
    <w:p w:rsidR="003639E1" w:rsidRPr="00CD7886" w:rsidRDefault="003639E1" w:rsidP="003639E1">
      <w:pPr>
        <w:pStyle w:val="Vnbnnidung0"/>
        <w:adjustRightInd w:val="0"/>
        <w:snapToGrid w:val="0"/>
        <w:spacing w:before="120" w:after="0" w:line="240" w:lineRule="auto"/>
        <w:ind w:firstLine="0"/>
        <w:jc w:val="both"/>
        <w:rPr>
          <w:i/>
        </w:rPr>
      </w:pPr>
      <w:bookmarkStart w:id="27" w:name="bookmark82"/>
      <w:r w:rsidRPr="00CD7886">
        <w:rPr>
          <w:rStyle w:val="Vnbnnidung"/>
          <w:i/>
          <w:color w:val="000000"/>
          <w:lang w:eastAsia="vi-VN"/>
        </w:rPr>
        <w:lastRenderedPageBreak/>
        <w:t>-</w:t>
      </w:r>
      <w:bookmarkEnd w:id="27"/>
      <w:r w:rsidRPr="00CD7886">
        <w:rPr>
          <w:rStyle w:val="Vnbnnidung"/>
          <w:i/>
          <w:color w:val="000000"/>
          <w:lang w:eastAsia="vi-VN"/>
        </w:rPr>
        <w:t xml:space="preserve"> </w:t>
      </w:r>
      <w:r w:rsidRPr="00CD7886">
        <w:rPr>
          <w:rStyle w:val="Vnbnnidung"/>
          <w:i/>
          <w:color w:val="000000"/>
        </w:rPr>
        <w:t xml:space="preserve">Nếu </w:t>
      </w:r>
      <w:r w:rsidRPr="00CD7886">
        <w:rPr>
          <w:rStyle w:val="Vnbnnidung"/>
          <w:i/>
          <w:color w:val="000000"/>
          <w:lang w:eastAsia="vi-VN"/>
        </w:rPr>
        <w:t>cơ sở đã thực hiện đánh giá tác động môi trường hoặc lập kế hoạch bảo vệ môi trường được phê duyệt thì nêu số văn bản, cơ quan phê duyệt và ngày phê duyệt.</w:t>
      </w:r>
    </w:p>
    <w:p w:rsidR="003639E1" w:rsidRPr="00CD7886" w:rsidRDefault="003639E1" w:rsidP="003639E1">
      <w:pPr>
        <w:pStyle w:val="Vnbnnidung0"/>
        <w:adjustRightInd w:val="0"/>
        <w:snapToGrid w:val="0"/>
        <w:spacing w:before="120" w:after="0" w:line="240" w:lineRule="auto"/>
        <w:ind w:firstLine="0"/>
        <w:jc w:val="both"/>
        <w:rPr>
          <w:i/>
        </w:rPr>
      </w:pPr>
      <w:bookmarkStart w:id="28" w:name="bookmark83"/>
      <w:r w:rsidRPr="00CD7886">
        <w:rPr>
          <w:rStyle w:val="Vnbnnidung"/>
          <w:i/>
          <w:color w:val="000000"/>
          <w:lang w:eastAsia="vi-VN"/>
        </w:rPr>
        <w:t>1</w:t>
      </w:r>
      <w:bookmarkEnd w:id="28"/>
      <w:r w:rsidRPr="00CD7886">
        <w:rPr>
          <w:rStyle w:val="Vnbnnidung"/>
          <w:i/>
          <w:color w:val="000000"/>
          <w:lang w:eastAsia="vi-VN"/>
        </w:rPr>
        <w:t>7. Cách thức ghi chép thông tin: thông tin về quần thể động vật hoang dã gây nuôi được ghi chép và lưu trữ như thế nào.</w:t>
      </w:r>
    </w:p>
    <w:p w:rsidR="003639E1" w:rsidRPr="00CD7886" w:rsidRDefault="003639E1" w:rsidP="003639E1">
      <w:pPr>
        <w:pStyle w:val="Vnbnnidung0"/>
        <w:adjustRightInd w:val="0"/>
        <w:snapToGrid w:val="0"/>
        <w:spacing w:before="120" w:after="0" w:line="240" w:lineRule="auto"/>
        <w:ind w:firstLine="0"/>
        <w:jc w:val="both"/>
        <w:rPr>
          <w:i/>
        </w:rPr>
      </w:pPr>
      <w:bookmarkStart w:id="29" w:name="bookmark84"/>
      <w:r w:rsidRPr="00CD7886">
        <w:rPr>
          <w:rStyle w:val="Vnbnnidung"/>
          <w:i/>
          <w:color w:val="000000"/>
          <w:lang w:eastAsia="vi-VN"/>
        </w:rPr>
        <w:t>1</w:t>
      </w:r>
      <w:bookmarkEnd w:id="29"/>
      <w:r w:rsidRPr="00CD7886">
        <w:rPr>
          <w:rStyle w:val="Vnbnnidung"/>
          <w:i/>
          <w:color w:val="000000"/>
          <w:lang w:eastAsia="vi-VN"/>
        </w:rPr>
        <w:t>8. Thuyết minh về hoạt động được cơ sở nuôi sử dụng và cam kết về những đóng góp cho công tác bảo tồn loài.</w:t>
      </w:r>
    </w:p>
    <w:p w:rsidR="003639E1" w:rsidRPr="00CD7886" w:rsidRDefault="003639E1" w:rsidP="003639E1">
      <w:pPr>
        <w:pStyle w:val="Vnbnnidung0"/>
        <w:adjustRightInd w:val="0"/>
        <w:snapToGrid w:val="0"/>
        <w:spacing w:before="120" w:after="0" w:line="240" w:lineRule="auto"/>
        <w:ind w:firstLine="0"/>
        <w:jc w:val="both"/>
        <w:rPr>
          <w:i/>
        </w:rPr>
      </w:pPr>
      <w:bookmarkStart w:id="30" w:name="bookmark85"/>
      <w:r w:rsidRPr="00CD7886">
        <w:rPr>
          <w:rStyle w:val="Vnbnnidung"/>
          <w:i/>
          <w:color w:val="000000"/>
          <w:lang w:eastAsia="vi-VN"/>
        </w:rPr>
        <w:t>1</w:t>
      </w:r>
      <w:bookmarkEnd w:id="30"/>
      <w:r w:rsidRPr="00CD7886">
        <w:rPr>
          <w:rStyle w:val="Vnbnnidung"/>
          <w:i/>
          <w:color w:val="000000"/>
          <w:lang w:eastAsia="vi-VN"/>
        </w:rPr>
        <w:t>9. Mô tả các rủi ro và các biện pháp xử lý rủi ro:</w:t>
      </w:r>
    </w:p>
    <w:p w:rsidR="003639E1" w:rsidRPr="00CD7886" w:rsidRDefault="003639E1" w:rsidP="003639E1">
      <w:pPr>
        <w:pStyle w:val="Vnbnnidung0"/>
        <w:adjustRightInd w:val="0"/>
        <w:snapToGrid w:val="0"/>
        <w:spacing w:before="120" w:after="0" w:line="240" w:lineRule="auto"/>
        <w:ind w:firstLine="0"/>
        <w:jc w:val="both"/>
        <w:rPr>
          <w:i/>
        </w:rPr>
      </w:pPr>
      <w:bookmarkStart w:id="31" w:name="bookmark86"/>
      <w:r w:rsidRPr="00CD7886">
        <w:rPr>
          <w:rStyle w:val="Vnbnnidung"/>
          <w:i/>
          <w:color w:val="000000"/>
          <w:lang w:eastAsia="vi-VN"/>
        </w:rPr>
        <w:t>-</w:t>
      </w:r>
      <w:bookmarkEnd w:id="31"/>
      <w:r w:rsidRPr="00CD7886">
        <w:rPr>
          <w:rStyle w:val="Vnbnnidung"/>
          <w:i/>
          <w:color w:val="000000"/>
          <w:lang w:eastAsia="vi-VN"/>
        </w:rPr>
        <w:t xml:space="preserve"> Các rủi ro đối với môi trường tự nhiên (nếu có) và các biện pháp phòng, chống rủi ro.</w:t>
      </w:r>
    </w:p>
    <w:p w:rsidR="003639E1" w:rsidRPr="00CD7886" w:rsidRDefault="003639E1" w:rsidP="003639E1">
      <w:pPr>
        <w:pStyle w:val="Vnbnnidung0"/>
        <w:adjustRightInd w:val="0"/>
        <w:snapToGrid w:val="0"/>
        <w:spacing w:before="120" w:after="0" w:line="240" w:lineRule="auto"/>
        <w:ind w:firstLine="0"/>
        <w:jc w:val="both"/>
        <w:rPr>
          <w:i/>
        </w:rPr>
      </w:pPr>
      <w:bookmarkStart w:id="32" w:name="bookmark87"/>
      <w:r w:rsidRPr="00CD7886">
        <w:rPr>
          <w:rStyle w:val="Vnbnnidung"/>
          <w:i/>
          <w:color w:val="000000"/>
          <w:lang w:eastAsia="vi-VN"/>
        </w:rPr>
        <w:t>-</w:t>
      </w:r>
      <w:bookmarkEnd w:id="32"/>
      <w:r w:rsidRPr="00CD7886">
        <w:rPr>
          <w:rStyle w:val="Vnbnnidung"/>
          <w:i/>
          <w:color w:val="000000"/>
          <w:lang w:eastAsia="vi-VN"/>
        </w:rPr>
        <w:t xml:space="preserve"> Các rủi ro đối với an toàn của con người và vật nuôi khác (nếu có) và các biện pháp phòng chống rủi ro.</w:t>
      </w:r>
    </w:p>
    <w:p w:rsidR="003639E1" w:rsidRPr="00CD7886" w:rsidRDefault="003639E1" w:rsidP="003639E1">
      <w:pPr>
        <w:pStyle w:val="Vnbnnidung0"/>
        <w:adjustRightInd w:val="0"/>
        <w:snapToGrid w:val="0"/>
        <w:spacing w:before="120" w:after="0" w:line="240" w:lineRule="auto"/>
        <w:ind w:firstLine="0"/>
        <w:jc w:val="both"/>
        <w:rPr>
          <w:i/>
        </w:rPr>
      </w:pPr>
      <w:bookmarkStart w:id="33" w:name="bookmark88"/>
      <w:r w:rsidRPr="00CD7886">
        <w:rPr>
          <w:rStyle w:val="Vnbnnidung"/>
          <w:i/>
          <w:color w:val="000000"/>
          <w:lang w:eastAsia="vi-VN"/>
        </w:rPr>
        <w:t>-</w:t>
      </w:r>
      <w:bookmarkEnd w:id="33"/>
      <w:r w:rsidRPr="00CD7886">
        <w:rPr>
          <w:rStyle w:val="Vnbnnidung"/>
          <w:i/>
          <w:color w:val="000000"/>
          <w:lang w:eastAsia="vi-VN"/>
        </w:rPr>
        <w:t xml:space="preserve"> Các rủi ro về dịch bệnh và các biện pháp phòng chống dịch bệnh.</w:t>
      </w:r>
    </w:p>
    <w:p w:rsidR="003639E1" w:rsidRPr="00CD7886" w:rsidRDefault="003639E1" w:rsidP="003639E1">
      <w:pPr>
        <w:pStyle w:val="Vnbnnidung0"/>
        <w:adjustRightInd w:val="0"/>
        <w:snapToGrid w:val="0"/>
        <w:spacing w:before="120" w:after="0" w:line="240" w:lineRule="auto"/>
        <w:ind w:firstLine="0"/>
        <w:jc w:val="both"/>
        <w:rPr>
          <w:i/>
        </w:rPr>
      </w:pPr>
      <w:bookmarkStart w:id="34" w:name="bookmark89"/>
      <w:r w:rsidRPr="00CD7886">
        <w:rPr>
          <w:rStyle w:val="Vnbnnidung"/>
          <w:i/>
          <w:color w:val="000000"/>
          <w:lang w:eastAsia="vi-VN"/>
        </w:rPr>
        <w:t>-</w:t>
      </w:r>
      <w:bookmarkEnd w:id="34"/>
      <w:r w:rsidRPr="00CD7886">
        <w:rPr>
          <w:rStyle w:val="Vnbnnidung"/>
          <w:i/>
          <w:color w:val="000000"/>
          <w:lang w:eastAsia="vi-VN"/>
        </w:rPr>
        <w:t xml:space="preserve">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rsidR="003639E1" w:rsidRPr="00CD7886" w:rsidRDefault="003639E1" w:rsidP="003639E1">
      <w:pPr>
        <w:pStyle w:val="Vnbnnidung0"/>
        <w:adjustRightInd w:val="0"/>
        <w:snapToGrid w:val="0"/>
        <w:spacing w:before="120" w:after="0" w:line="240" w:lineRule="auto"/>
        <w:ind w:firstLine="0"/>
        <w:jc w:val="both"/>
        <w:rPr>
          <w:i/>
        </w:rPr>
      </w:pPr>
      <w:bookmarkStart w:id="35" w:name="bookmark90"/>
      <w:r w:rsidRPr="00CD7886">
        <w:rPr>
          <w:rStyle w:val="Vnbnnidung"/>
          <w:i/>
          <w:color w:val="000000"/>
          <w:lang w:eastAsia="vi-VN"/>
        </w:rPr>
        <w:t>2</w:t>
      </w:r>
      <w:bookmarkEnd w:id="35"/>
      <w:r w:rsidRPr="00CD7886">
        <w:rPr>
          <w:rStyle w:val="Vnbnnidung"/>
          <w:i/>
          <w:color w:val="000000"/>
          <w:lang w:eastAsia="vi-VN"/>
        </w:rPr>
        <w:t>0. Mô tả các biện pháp đảm bảo động vật nuôi được đối xử nhân đạo ở mọi khâu (nuôi, giết mổ, vận chuyển....)./.</w:t>
      </w:r>
    </w:p>
    <w:tbl>
      <w:tblPr>
        <w:tblW w:w="4773" w:type="pct"/>
        <w:tblCellMar>
          <w:left w:w="0" w:type="dxa"/>
          <w:right w:w="0" w:type="dxa"/>
        </w:tblCellMar>
        <w:tblLook w:val="01E0" w:firstRow="1" w:lastRow="1" w:firstColumn="1" w:lastColumn="1" w:noHBand="0" w:noVBand="0"/>
      </w:tblPr>
      <w:tblGrid>
        <w:gridCol w:w="3849"/>
        <w:gridCol w:w="4811"/>
      </w:tblGrid>
      <w:tr w:rsidR="003639E1" w:rsidRPr="00CD7886" w:rsidTr="00E90FF9">
        <w:tc>
          <w:tcPr>
            <w:tcW w:w="2222" w:type="pct"/>
            <w:shd w:val="clear" w:color="auto" w:fill="auto"/>
          </w:tcPr>
          <w:p w:rsidR="003639E1" w:rsidRPr="00CD7886" w:rsidRDefault="003639E1" w:rsidP="00E90FF9">
            <w:pPr>
              <w:pStyle w:val="Vnbnnidung0"/>
              <w:adjustRightInd w:val="0"/>
              <w:snapToGrid w:val="0"/>
              <w:spacing w:before="120" w:after="0" w:line="240" w:lineRule="auto"/>
              <w:ind w:firstLine="0"/>
              <w:rPr>
                <w:rStyle w:val="Vnbnnidung"/>
                <w:rFonts w:eastAsia="Arial Unicode MS"/>
                <w:i/>
                <w:color w:val="000000"/>
                <w:lang w:eastAsia="vi-VN"/>
              </w:rPr>
            </w:pPr>
          </w:p>
        </w:tc>
        <w:tc>
          <w:tcPr>
            <w:tcW w:w="2778" w:type="pct"/>
            <w:shd w:val="clear" w:color="auto" w:fill="auto"/>
          </w:tcPr>
          <w:p w:rsidR="003639E1" w:rsidRPr="00CD7886" w:rsidRDefault="003639E1" w:rsidP="00E90FF9">
            <w:pPr>
              <w:pStyle w:val="Vnbnnidung0"/>
              <w:adjustRightInd w:val="0"/>
              <w:snapToGrid w:val="0"/>
              <w:spacing w:before="120" w:after="0" w:line="240" w:lineRule="auto"/>
              <w:ind w:firstLine="0"/>
              <w:jc w:val="center"/>
              <w:rPr>
                <w:rStyle w:val="Vnbnnidung"/>
                <w:rFonts w:eastAsia="Arial Unicode MS"/>
                <w:i/>
                <w:iCs/>
                <w:color w:val="000000"/>
                <w:lang w:eastAsia="vi-VN"/>
              </w:rPr>
            </w:pPr>
            <w:r w:rsidRPr="00CD7886">
              <w:rPr>
                <w:rStyle w:val="Vnbnnidung"/>
                <w:rFonts w:eastAsia="Arial Unicode MS"/>
                <w:i/>
                <w:color w:val="000000"/>
                <w:lang w:eastAsia="vi-VN"/>
              </w:rPr>
              <w:t xml:space="preserve">Địa </w:t>
            </w:r>
            <w:r w:rsidRPr="00CD7886">
              <w:rPr>
                <w:rStyle w:val="Vnbnnidung"/>
                <w:rFonts w:eastAsia="Arial Unicode MS"/>
                <w:i/>
                <w:iCs/>
                <w:color w:val="000000"/>
                <w:lang w:eastAsia="vi-VN"/>
              </w:rPr>
              <w:t>điểm ..., ngày.... tháng... năm ...</w:t>
            </w:r>
            <w:r w:rsidRPr="00CD7886">
              <w:rPr>
                <w:rStyle w:val="Vnbnnidung"/>
                <w:rFonts w:eastAsia="Arial Unicode MS"/>
                <w:i/>
                <w:iCs/>
                <w:color w:val="000000"/>
                <w:lang w:eastAsia="vi-VN"/>
              </w:rPr>
              <w:br/>
            </w:r>
            <w:r w:rsidRPr="00CD7886">
              <w:rPr>
                <w:rStyle w:val="Vnbnnidung"/>
                <w:rFonts w:eastAsia="Arial Unicode MS"/>
                <w:b/>
                <w:i/>
                <w:color w:val="000000"/>
                <w:lang w:eastAsia="vi-VN"/>
              </w:rPr>
              <w:t>Ký tên</w:t>
            </w:r>
            <w:r w:rsidRPr="00CD7886">
              <w:rPr>
                <w:rStyle w:val="Vnbnnidung"/>
                <w:rFonts w:eastAsia="Arial Unicode MS"/>
                <w:b/>
                <w:i/>
                <w:color w:val="000000"/>
                <w:lang w:eastAsia="vi-VN"/>
              </w:rPr>
              <w:br/>
            </w:r>
            <w:r w:rsidRPr="00CD7886">
              <w:rPr>
                <w:rStyle w:val="Vnbnnidung"/>
                <w:rFonts w:eastAsia="Arial Unicode MS"/>
                <w:i/>
                <w:iCs/>
                <w:color w:val="000000"/>
                <w:lang w:eastAsia="vi-VN"/>
              </w:rPr>
              <w:t>(Tổ chức: ghi rõ họ, tên, chức vụ của người đại diện và đóng dấu; cá nhân: ghi rõ họ, tên)</w:t>
            </w:r>
          </w:p>
          <w:p w:rsidR="003639E1" w:rsidRPr="00CD7886" w:rsidRDefault="003639E1" w:rsidP="00E90FF9">
            <w:pPr>
              <w:pStyle w:val="Vnbnnidung0"/>
              <w:adjustRightInd w:val="0"/>
              <w:snapToGrid w:val="0"/>
              <w:spacing w:before="120" w:after="0" w:line="240" w:lineRule="auto"/>
              <w:ind w:firstLine="0"/>
              <w:jc w:val="center"/>
              <w:rPr>
                <w:rStyle w:val="Vnbnnidung"/>
                <w:rFonts w:eastAsia="Arial Unicode MS"/>
                <w:i/>
                <w:color w:val="000000"/>
                <w:lang w:eastAsia="vi-VN"/>
              </w:rPr>
            </w:pPr>
          </w:p>
        </w:tc>
      </w:tr>
    </w:tbl>
    <w:p w:rsidR="003639E1" w:rsidRPr="00CD7886" w:rsidRDefault="003639E1" w:rsidP="003639E1">
      <w:pPr>
        <w:pStyle w:val="Ghichcuitrang0"/>
        <w:adjustRightInd w:val="0"/>
        <w:snapToGrid w:val="0"/>
        <w:spacing w:before="120" w:line="240" w:lineRule="auto"/>
        <w:ind w:left="0" w:firstLine="0"/>
        <w:rPr>
          <w:rStyle w:val="Vnbnnidung"/>
          <w:b/>
          <w:bCs w:val="0"/>
          <w:i/>
          <w:color w:val="000000"/>
          <w:highlight w:val="white"/>
        </w:rPr>
      </w:pPr>
      <w:bookmarkStart w:id="36" w:name="bookmark91"/>
    </w:p>
    <w:p w:rsidR="003639E1" w:rsidRPr="00CD7886" w:rsidRDefault="003639E1" w:rsidP="003639E1">
      <w:pPr>
        <w:pStyle w:val="Ghichcuitrang0"/>
        <w:adjustRightInd w:val="0"/>
        <w:snapToGrid w:val="0"/>
        <w:spacing w:before="120" w:line="240" w:lineRule="auto"/>
        <w:ind w:left="0" w:firstLine="0"/>
        <w:rPr>
          <w:i/>
          <w:sz w:val="26"/>
          <w:szCs w:val="26"/>
        </w:rPr>
      </w:pPr>
      <w:r w:rsidRPr="00CD7886">
        <w:rPr>
          <w:rStyle w:val="Vnbnnidung"/>
          <w:b/>
          <w:i/>
          <w:color w:val="000000"/>
          <w:highlight w:val="white"/>
        </w:rPr>
        <w:br w:type="page"/>
      </w:r>
      <w:r w:rsidRPr="00CD7886">
        <w:rPr>
          <w:rStyle w:val="Vnbnnidung"/>
          <w:b/>
          <w:i/>
          <w:color w:val="000000"/>
          <w:highlight w:val="white"/>
        </w:rPr>
        <w:lastRenderedPageBreak/>
        <w:t>I</w:t>
      </w:r>
      <w:bookmarkEnd w:id="36"/>
      <w:r w:rsidRPr="00CD7886">
        <w:rPr>
          <w:rStyle w:val="Vnbnnidung"/>
          <w:b/>
          <w:i/>
          <w:color w:val="000000"/>
          <w:highlight w:val="white"/>
        </w:rPr>
        <w:t>I.</w:t>
      </w:r>
      <w:r w:rsidRPr="00CD7886">
        <w:rPr>
          <w:rStyle w:val="Vnbnnidung"/>
          <w:b/>
          <w:i/>
          <w:color w:val="000000"/>
        </w:rPr>
        <w:t xml:space="preserve"> </w:t>
      </w:r>
      <w:r w:rsidRPr="00CD7886">
        <w:rPr>
          <w:rStyle w:val="Vnbnnidung"/>
          <w:b/>
          <w:i/>
          <w:color w:val="000000"/>
          <w:lang w:eastAsia="vi-VN"/>
        </w:rPr>
        <w:t>PHƯƠNG ÁN NUÔI ÁP DỤNG ĐỐI VỚI LOÀI NUÔI SINH TRƯỞNG</w:t>
      </w:r>
      <w:r w:rsidRPr="00CD7886">
        <w:rPr>
          <w:rStyle w:val="Vnbnnidung"/>
          <w:b/>
          <w:i/>
          <w:color w:val="000000"/>
          <w:vertAlign w:val="superscript"/>
          <w:lang w:eastAsia="vi-VN"/>
        </w:rPr>
        <w:t>8</w:t>
      </w:r>
    </w:p>
    <w:p w:rsidR="003639E1" w:rsidRPr="00CD7886" w:rsidRDefault="003639E1" w:rsidP="003639E1">
      <w:pPr>
        <w:pStyle w:val="Vnbnnidung0"/>
        <w:adjustRightInd w:val="0"/>
        <w:snapToGrid w:val="0"/>
        <w:spacing w:before="120" w:after="0" w:line="240" w:lineRule="auto"/>
        <w:ind w:firstLine="0"/>
        <w:rPr>
          <w:i/>
        </w:rPr>
      </w:pPr>
      <w:r w:rsidRPr="00CD7886">
        <w:rPr>
          <w:rStyle w:val="Vnbnnidung"/>
          <w:b/>
          <w:i/>
          <w:color w:val="000000"/>
          <w:lang w:eastAsia="vi-VN"/>
        </w:rPr>
        <w:t xml:space="preserve">Động vật rừng nguy cấp, quý, hiếm, động vật hoang dã nguy cấp thuộc phụ lục </w:t>
      </w:r>
      <w:r w:rsidRPr="00CD7886">
        <w:rPr>
          <w:rStyle w:val="Vnbnnidung"/>
          <w:b/>
          <w:i/>
          <w:color w:val="000000"/>
        </w:rPr>
        <w:t>CITES</w:t>
      </w:r>
    </w:p>
    <w:p w:rsidR="003639E1" w:rsidRPr="00CD7886" w:rsidRDefault="003639E1" w:rsidP="003639E1">
      <w:pPr>
        <w:pStyle w:val="Vnbnnidung0"/>
        <w:adjustRightInd w:val="0"/>
        <w:snapToGrid w:val="0"/>
        <w:spacing w:before="120" w:after="0" w:line="240" w:lineRule="auto"/>
        <w:ind w:firstLine="0"/>
        <w:rPr>
          <w:i/>
        </w:rPr>
      </w:pPr>
      <w:bookmarkStart w:id="37" w:name="bookmark92"/>
      <w:r w:rsidRPr="00CD7886">
        <w:rPr>
          <w:rStyle w:val="Vnbnnidung"/>
          <w:i/>
          <w:color w:val="000000"/>
          <w:lang w:eastAsia="vi-VN"/>
        </w:rPr>
        <w:t>1</w:t>
      </w:r>
      <w:bookmarkEnd w:id="37"/>
      <w:r w:rsidRPr="00CD7886">
        <w:rPr>
          <w:rStyle w:val="Vnbnnidung"/>
          <w:i/>
          <w:color w:val="000000"/>
          <w:lang w:eastAsia="vi-VN"/>
        </w:rPr>
        <w:t>. Tên và địa chỉ của cơ sở: ..............................................................................................</w:t>
      </w:r>
    </w:p>
    <w:p w:rsidR="003639E1" w:rsidRPr="00CD7886" w:rsidRDefault="003639E1" w:rsidP="003639E1">
      <w:pPr>
        <w:pStyle w:val="Vnbnnidung0"/>
        <w:adjustRightInd w:val="0"/>
        <w:snapToGrid w:val="0"/>
        <w:spacing w:before="120" w:after="0" w:line="240" w:lineRule="auto"/>
        <w:ind w:firstLine="0"/>
        <w:rPr>
          <w:i/>
        </w:rPr>
      </w:pPr>
      <w:bookmarkStart w:id="38" w:name="bookmark93"/>
      <w:r w:rsidRPr="00CD7886">
        <w:rPr>
          <w:rStyle w:val="Vnbnnidung"/>
          <w:i/>
          <w:color w:val="000000"/>
          <w:lang w:eastAsia="vi-VN"/>
        </w:rPr>
        <w:t>2</w:t>
      </w:r>
      <w:bookmarkEnd w:id="38"/>
      <w:r w:rsidRPr="00CD7886">
        <w:rPr>
          <w:rStyle w:val="Vnbnnidung"/>
          <w:i/>
          <w:color w:val="000000"/>
          <w:lang w:eastAsia="vi-VN"/>
        </w:rPr>
        <w:t>. Họ, tên chủ cơ sở hoặc người đại diện: ........................................................................</w:t>
      </w:r>
    </w:p>
    <w:p w:rsidR="003639E1" w:rsidRPr="00CD7886" w:rsidRDefault="003639E1" w:rsidP="003639E1">
      <w:pPr>
        <w:pStyle w:val="Vnbnnidung0"/>
        <w:adjustRightInd w:val="0"/>
        <w:snapToGrid w:val="0"/>
        <w:spacing w:before="120" w:after="0" w:line="240" w:lineRule="auto"/>
        <w:ind w:firstLine="0"/>
        <w:rPr>
          <w:i/>
        </w:rPr>
      </w:pPr>
      <w:r w:rsidRPr="00CD7886">
        <w:rPr>
          <w:rStyle w:val="Vnbnnidung"/>
          <w:i/>
          <w:color w:val="000000"/>
          <w:lang w:eastAsia="vi-VN"/>
        </w:rPr>
        <w:t>Số CMND/Hộ chiếu/căn cước công dân/: ....... Ngày cấp: ..................Nơi cấp: .............</w:t>
      </w:r>
    </w:p>
    <w:p w:rsidR="003639E1" w:rsidRPr="00CD7886" w:rsidRDefault="003639E1" w:rsidP="003639E1">
      <w:pPr>
        <w:pStyle w:val="Vnbnnidung0"/>
        <w:adjustRightInd w:val="0"/>
        <w:snapToGrid w:val="0"/>
        <w:spacing w:before="120" w:after="0" w:line="240" w:lineRule="auto"/>
        <w:ind w:firstLine="0"/>
        <w:rPr>
          <w:i/>
        </w:rPr>
      </w:pPr>
      <w:bookmarkStart w:id="39" w:name="bookmark94"/>
      <w:r w:rsidRPr="00CD7886">
        <w:rPr>
          <w:rStyle w:val="Vnbnnidung"/>
          <w:i/>
          <w:color w:val="000000"/>
          <w:lang w:eastAsia="vi-VN"/>
        </w:rPr>
        <w:t>3</w:t>
      </w:r>
      <w:bookmarkEnd w:id="39"/>
      <w:r w:rsidRPr="00CD7886">
        <w:rPr>
          <w:rStyle w:val="Vnbnnidung"/>
          <w:i/>
          <w:color w:val="000000"/>
          <w:lang w:eastAsia="vi-VN"/>
        </w:rPr>
        <w:t>. Ngày thành lập cơ sở: ..................................................................................................</w:t>
      </w:r>
    </w:p>
    <w:p w:rsidR="003639E1" w:rsidRPr="00CD7886" w:rsidRDefault="003639E1" w:rsidP="003639E1">
      <w:pPr>
        <w:pStyle w:val="Vnbnnidung0"/>
        <w:adjustRightInd w:val="0"/>
        <w:snapToGrid w:val="0"/>
        <w:spacing w:before="120" w:after="0" w:line="240" w:lineRule="auto"/>
        <w:ind w:firstLine="0"/>
        <w:rPr>
          <w:i/>
        </w:rPr>
      </w:pPr>
      <w:bookmarkStart w:id="40" w:name="bookmark95"/>
      <w:r w:rsidRPr="00CD7886">
        <w:rPr>
          <w:rStyle w:val="Vnbnnidung"/>
          <w:i/>
          <w:color w:val="000000"/>
          <w:lang w:eastAsia="vi-VN"/>
        </w:rPr>
        <w:t>4</w:t>
      </w:r>
      <w:bookmarkEnd w:id="40"/>
      <w:r w:rsidRPr="00CD7886">
        <w:rPr>
          <w:rStyle w:val="Vnbnnidung"/>
          <w:i/>
          <w:color w:val="000000"/>
          <w:lang w:eastAsia="vi-VN"/>
        </w:rPr>
        <w:t>. Loài nuôi (tên khoa học, tên thông thường): ...............................................................</w:t>
      </w:r>
    </w:p>
    <w:p w:rsidR="003639E1" w:rsidRPr="00CD7886" w:rsidRDefault="003639E1" w:rsidP="003639E1">
      <w:pPr>
        <w:pStyle w:val="Vnbnnidung0"/>
        <w:adjustRightInd w:val="0"/>
        <w:snapToGrid w:val="0"/>
        <w:spacing w:before="120" w:after="0" w:line="240" w:lineRule="auto"/>
        <w:ind w:firstLine="0"/>
        <w:rPr>
          <w:i/>
        </w:rPr>
      </w:pPr>
      <w:bookmarkStart w:id="41" w:name="bookmark96"/>
      <w:r w:rsidRPr="00CD7886">
        <w:rPr>
          <w:rStyle w:val="Vnbnnidung"/>
          <w:i/>
          <w:color w:val="000000"/>
          <w:lang w:eastAsia="vi-VN"/>
        </w:rPr>
        <w:t>5</w:t>
      </w:r>
      <w:bookmarkEnd w:id="41"/>
      <w:r w:rsidRPr="00CD7886">
        <w:rPr>
          <w:rStyle w:val="Vnbnnidung"/>
          <w:i/>
          <w:color w:val="000000"/>
          <w:lang w:eastAsia="vi-VN"/>
        </w:rPr>
        <w:t>. Mục đích nuôi: □ Vì mục đích thương mại □ Không vì mục đích thương mại</w:t>
      </w:r>
    </w:p>
    <w:p w:rsidR="003639E1" w:rsidRPr="00CD7886" w:rsidRDefault="003639E1" w:rsidP="003639E1">
      <w:pPr>
        <w:pStyle w:val="Vnbnnidung0"/>
        <w:adjustRightInd w:val="0"/>
        <w:snapToGrid w:val="0"/>
        <w:spacing w:before="120" w:after="0" w:line="240" w:lineRule="auto"/>
        <w:ind w:firstLine="0"/>
        <w:rPr>
          <w:rStyle w:val="Vnbnnidung"/>
          <w:i/>
          <w:color w:val="000000"/>
          <w:lang w:eastAsia="vi-VN"/>
        </w:rPr>
      </w:pPr>
      <w:bookmarkStart w:id="42" w:name="bookmark97"/>
      <w:r w:rsidRPr="00CD7886">
        <w:rPr>
          <w:rStyle w:val="Vnbnnidung"/>
          <w:i/>
          <w:color w:val="000000"/>
          <w:lang w:eastAsia="vi-VN"/>
        </w:rPr>
        <w:t>6</w:t>
      </w:r>
      <w:bookmarkEnd w:id="42"/>
      <w:r w:rsidRPr="00CD7886">
        <w:rPr>
          <w:rStyle w:val="Vnbnnidung"/>
          <w:i/>
          <w:color w:val="000000"/>
          <w:lang w:eastAsia="vi-VN"/>
        </w:rPr>
        <w:t>. Tài liệu chứng minh các con giống có nguồn gốc hợp pháp theo quy định pháp luật: ....................</w:t>
      </w:r>
      <w:bookmarkStart w:id="43" w:name="bookmark98"/>
      <w:r w:rsidRPr="00CD7886">
        <w:rPr>
          <w:rStyle w:val="Vnbnnidung"/>
          <w:i/>
          <w:color w:val="000000"/>
          <w:lang w:eastAsia="vi-VN"/>
        </w:rPr>
        <w:t>......................................................................................................................</w:t>
      </w:r>
    </w:p>
    <w:p w:rsidR="003639E1" w:rsidRPr="00CD7886" w:rsidRDefault="003639E1" w:rsidP="003639E1">
      <w:pPr>
        <w:pStyle w:val="Vnbnnidung0"/>
        <w:adjustRightInd w:val="0"/>
        <w:snapToGrid w:val="0"/>
        <w:spacing w:before="120" w:after="0" w:line="240" w:lineRule="auto"/>
        <w:ind w:firstLine="0"/>
        <w:rPr>
          <w:i/>
        </w:rPr>
      </w:pPr>
      <w:r w:rsidRPr="00CD7886">
        <w:rPr>
          <w:rStyle w:val="Vnbnnidung"/>
          <w:i/>
          <w:color w:val="000000"/>
          <w:lang w:eastAsia="vi-VN"/>
        </w:rPr>
        <w:t>7</w:t>
      </w:r>
      <w:bookmarkEnd w:id="43"/>
      <w:r w:rsidRPr="00CD7886">
        <w:rPr>
          <w:rStyle w:val="Vnbnnidung"/>
          <w:i/>
          <w:color w:val="000000"/>
          <w:lang w:eastAsia="vi-VN"/>
        </w:rPr>
        <w:t>. Hiện trạng tổng đàn gồm: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3"/>
        <w:gridCol w:w="830"/>
        <w:gridCol w:w="1927"/>
        <w:gridCol w:w="2915"/>
        <w:gridCol w:w="1749"/>
        <w:gridCol w:w="988"/>
      </w:tblGrid>
      <w:tr w:rsidR="003639E1" w:rsidRPr="00CD7886" w:rsidTr="00E90FF9">
        <w:tc>
          <w:tcPr>
            <w:tcW w:w="1888" w:type="pct"/>
            <w:gridSpan w:val="3"/>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 thể trưởng thành</w:t>
            </w:r>
          </w:p>
        </w:tc>
        <w:tc>
          <w:tcPr>
            <w:tcW w:w="1605"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 thể chưa trưởng thành (không bao gồm cá thể bố mẹ và hậu bị)</w:t>
            </w:r>
          </w:p>
        </w:tc>
        <w:tc>
          <w:tcPr>
            <w:tcW w:w="963"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Tổng đàn</w:t>
            </w:r>
          </w:p>
        </w:tc>
        <w:tc>
          <w:tcPr>
            <w:tcW w:w="544" w:type="pct"/>
            <w:vMerge w:val="restar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Ghi chú</w:t>
            </w:r>
          </w:p>
        </w:tc>
      </w:tr>
      <w:tr w:rsidR="003639E1" w:rsidRPr="00CD7886" w:rsidTr="00E90FF9">
        <w:tc>
          <w:tcPr>
            <w:tcW w:w="370"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Đực</w:t>
            </w:r>
          </w:p>
        </w:tc>
        <w:tc>
          <w:tcPr>
            <w:tcW w:w="457"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Cái</w:t>
            </w:r>
          </w:p>
        </w:tc>
        <w:tc>
          <w:tcPr>
            <w:tcW w:w="1061"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b/>
                <w:color w:val="000000"/>
                <w:sz w:val="24"/>
                <w:szCs w:val="24"/>
                <w:lang w:eastAsia="vi-VN"/>
              </w:rPr>
              <w:t>Không xác định</w:t>
            </w:r>
          </w:p>
        </w:tc>
        <w:tc>
          <w:tcPr>
            <w:tcW w:w="1605"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rPr>
            </w:pPr>
          </w:p>
        </w:tc>
        <w:tc>
          <w:tcPr>
            <w:tcW w:w="963"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rPr>
            </w:pPr>
          </w:p>
        </w:tc>
        <w:tc>
          <w:tcPr>
            <w:tcW w:w="544" w:type="pct"/>
            <w:vMerge/>
            <w:shd w:val="clear" w:color="auto" w:fill="FFFFFF"/>
            <w:vAlign w:val="center"/>
          </w:tcPr>
          <w:p w:rsidR="003639E1" w:rsidRPr="00CD7886" w:rsidRDefault="003639E1" w:rsidP="00E90FF9">
            <w:pPr>
              <w:pStyle w:val="Khc0"/>
              <w:adjustRightInd w:val="0"/>
              <w:snapToGrid w:val="0"/>
              <w:spacing w:before="120"/>
              <w:jc w:val="center"/>
              <w:rPr>
                <w:sz w:val="24"/>
                <w:szCs w:val="24"/>
              </w:rPr>
            </w:pPr>
          </w:p>
        </w:tc>
      </w:tr>
      <w:tr w:rsidR="003639E1" w:rsidRPr="00CD7886" w:rsidTr="00E90FF9">
        <w:tc>
          <w:tcPr>
            <w:tcW w:w="370"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1</w:t>
            </w:r>
          </w:p>
        </w:tc>
        <w:tc>
          <w:tcPr>
            <w:tcW w:w="457"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2</w:t>
            </w:r>
          </w:p>
        </w:tc>
        <w:tc>
          <w:tcPr>
            <w:tcW w:w="1061"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3</w:t>
            </w:r>
          </w:p>
        </w:tc>
        <w:tc>
          <w:tcPr>
            <w:tcW w:w="1605"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4</w:t>
            </w:r>
          </w:p>
        </w:tc>
        <w:tc>
          <w:tcPr>
            <w:tcW w:w="963"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5=1+2+3+4</w:t>
            </w:r>
          </w:p>
        </w:tc>
        <w:tc>
          <w:tcPr>
            <w:tcW w:w="544" w:type="pct"/>
            <w:shd w:val="clear" w:color="auto" w:fill="FFFFFF"/>
            <w:vAlign w:val="center"/>
          </w:tcPr>
          <w:p w:rsidR="003639E1" w:rsidRPr="00CD7886" w:rsidRDefault="003639E1" w:rsidP="00E90FF9">
            <w:pPr>
              <w:pStyle w:val="Khc0"/>
              <w:adjustRightInd w:val="0"/>
              <w:snapToGrid w:val="0"/>
              <w:spacing w:before="120"/>
              <w:jc w:val="center"/>
              <w:rPr>
                <w:sz w:val="24"/>
                <w:szCs w:val="24"/>
              </w:rPr>
            </w:pPr>
            <w:r w:rsidRPr="00CD7886">
              <w:rPr>
                <w:rStyle w:val="Khc"/>
                <w:color w:val="000000"/>
                <w:sz w:val="24"/>
                <w:szCs w:val="24"/>
                <w:lang w:eastAsia="vi-VN"/>
              </w:rPr>
              <w:t>6</w:t>
            </w:r>
          </w:p>
        </w:tc>
      </w:tr>
      <w:tr w:rsidR="003639E1" w:rsidRPr="00CD7886" w:rsidTr="00E90FF9">
        <w:tc>
          <w:tcPr>
            <w:tcW w:w="370"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457"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1061"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1605"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963"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c>
          <w:tcPr>
            <w:tcW w:w="544" w:type="pct"/>
            <w:shd w:val="clear" w:color="auto" w:fill="FFFFFF"/>
            <w:vAlign w:val="center"/>
          </w:tcPr>
          <w:p w:rsidR="003639E1" w:rsidRPr="00CD7886" w:rsidRDefault="003639E1" w:rsidP="00E90FF9">
            <w:pPr>
              <w:adjustRightInd w:val="0"/>
              <w:snapToGrid w:val="0"/>
              <w:spacing w:before="120"/>
              <w:jc w:val="center"/>
              <w:rPr>
                <w:i/>
                <w:sz w:val="24"/>
                <w:szCs w:val="24"/>
                <w:lang w:eastAsia="zh-CN"/>
              </w:rPr>
            </w:pPr>
          </w:p>
        </w:tc>
      </w:tr>
    </w:tbl>
    <w:p w:rsidR="003639E1" w:rsidRPr="00CD7886" w:rsidRDefault="003639E1" w:rsidP="003639E1">
      <w:pPr>
        <w:pStyle w:val="Chthchbng0"/>
        <w:adjustRightInd w:val="0"/>
        <w:snapToGrid w:val="0"/>
        <w:spacing w:before="120"/>
        <w:jc w:val="both"/>
        <w:rPr>
          <w:sz w:val="26"/>
          <w:szCs w:val="26"/>
        </w:rPr>
      </w:pPr>
      <w:r w:rsidRPr="00CD7886">
        <w:rPr>
          <w:rStyle w:val="Chthchbng"/>
          <w:color w:val="000000"/>
          <w:sz w:val="26"/>
          <w:szCs w:val="26"/>
          <w:lang w:eastAsia="vi-VN"/>
        </w:rPr>
        <w:t>8. Thông tin về năng lực sản xuất (sản lượng) hàng năm trước đây, hiện tại và dự kiến trong các năm tới.</w:t>
      </w:r>
    </w:p>
    <w:p w:rsidR="003639E1" w:rsidRPr="00CD7886" w:rsidRDefault="003639E1" w:rsidP="003639E1">
      <w:pPr>
        <w:pStyle w:val="Vnbnnidung0"/>
        <w:adjustRightInd w:val="0"/>
        <w:snapToGrid w:val="0"/>
        <w:spacing w:before="120" w:after="0" w:line="240" w:lineRule="auto"/>
        <w:ind w:firstLine="0"/>
        <w:jc w:val="both"/>
        <w:rPr>
          <w:i/>
        </w:rPr>
      </w:pPr>
      <w:bookmarkStart w:id="44" w:name="bookmark99"/>
      <w:r w:rsidRPr="00CD7886">
        <w:rPr>
          <w:rStyle w:val="Vnbnnidung"/>
          <w:i/>
          <w:color w:val="000000"/>
          <w:lang w:eastAsia="vi-VN"/>
        </w:rPr>
        <w:t>9</w:t>
      </w:r>
      <w:bookmarkEnd w:id="44"/>
      <w:r w:rsidRPr="00CD7886">
        <w:rPr>
          <w:rStyle w:val="Vnbnnidung"/>
          <w:i/>
          <w:color w:val="000000"/>
          <w:lang w:eastAsia="vi-VN"/>
        </w:rPr>
        <w:t>. Loại sản phẩm chính (động vật sống, da, xương, huyết thanh, các bộ phận hoặc dẫn xuất khác) (Chỉ áp dụng cho các cơ sở nuôi thương mại).</w:t>
      </w:r>
    </w:p>
    <w:p w:rsidR="003639E1" w:rsidRPr="00CD7886" w:rsidRDefault="003639E1" w:rsidP="003639E1">
      <w:pPr>
        <w:pStyle w:val="Vnbnnidung0"/>
        <w:adjustRightInd w:val="0"/>
        <w:snapToGrid w:val="0"/>
        <w:spacing w:before="120" w:after="0" w:line="240" w:lineRule="auto"/>
        <w:ind w:firstLine="0"/>
        <w:jc w:val="both"/>
        <w:rPr>
          <w:i/>
        </w:rPr>
      </w:pPr>
      <w:bookmarkStart w:id="45" w:name="bookmark100"/>
      <w:r w:rsidRPr="00CD7886">
        <w:rPr>
          <w:rStyle w:val="Vnbnnidung"/>
          <w:i/>
          <w:color w:val="000000"/>
          <w:lang w:eastAsia="vi-VN"/>
        </w:rPr>
        <w:t>1</w:t>
      </w:r>
      <w:bookmarkEnd w:id="45"/>
      <w:r w:rsidRPr="00CD7886">
        <w:rPr>
          <w:rStyle w:val="Vnbnnidung"/>
          <w:i/>
          <w:color w:val="000000"/>
          <w:lang w:eastAsia="vi-VN"/>
        </w:rPr>
        <w:t>0. Mô tả chi tiết phương pháp đánh dấu mẫu vật.</w:t>
      </w:r>
    </w:p>
    <w:p w:rsidR="003639E1" w:rsidRPr="00CD7886" w:rsidRDefault="003639E1" w:rsidP="003639E1">
      <w:pPr>
        <w:pStyle w:val="Vnbnnidung0"/>
        <w:adjustRightInd w:val="0"/>
        <w:snapToGrid w:val="0"/>
        <w:spacing w:before="120" w:after="0" w:line="240" w:lineRule="auto"/>
        <w:ind w:firstLine="0"/>
        <w:jc w:val="both"/>
        <w:rPr>
          <w:i/>
        </w:rPr>
      </w:pPr>
      <w:bookmarkStart w:id="46" w:name="bookmark101"/>
      <w:r w:rsidRPr="00CD7886">
        <w:rPr>
          <w:rStyle w:val="Vnbnnidung"/>
          <w:i/>
          <w:color w:val="000000"/>
          <w:lang w:eastAsia="vi-VN"/>
        </w:rPr>
        <w:t>1</w:t>
      </w:r>
      <w:bookmarkEnd w:id="46"/>
      <w:r w:rsidRPr="00CD7886">
        <w:rPr>
          <w:rStyle w:val="Vnbnnidung"/>
          <w:i/>
          <w:color w:val="000000"/>
          <w:lang w:eastAsia="vi-VN"/>
        </w:rPr>
        <w:t>1. Mô tả cơ sở hạ tầng của cơ sở nuôi hiện tại và dự kiến trong tương lai.</w:t>
      </w:r>
    </w:p>
    <w:p w:rsidR="003639E1" w:rsidRPr="00CD7886" w:rsidRDefault="003639E1" w:rsidP="003639E1">
      <w:pPr>
        <w:pStyle w:val="Vnbnnidung0"/>
        <w:adjustRightInd w:val="0"/>
        <w:snapToGrid w:val="0"/>
        <w:spacing w:before="120" w:after="0" w:line="240" w:lineRule="auto"/>
        <w:ind w:firstLine="0"/>
        <w:jc w:val="both"/>
        <w:rPr>
          <w:i/>
        </w:rPr>
      </w:pPr>
      <w:r w:rsidRPr="00CD7886">
        <w:rPr>
          <w:rStyle w:val="Vnbnnidung"/>
          <w:i/>
          <w:color w:val="000000"/>
          <w:lang w:eastAsia="vi-VN"/>
        </w:rPr>
        <w:t>Kích thước chuồng nuôi chính và chuồng nuôi cách ly (nếu có): diện tích chuồng nuôi (chiều rộng, chiều dài) và chiều cao của chuồng.</w:t>
      </w:r>
    </w:p>
    <w:p w:rsidR="003639E1" w:rsidRPr="00CD7886" w:rsidRDefault="003639E1" w:rsidP="003639E1">
      <w:pPr>
        <w:pStyle w:val="Vnbnnidung0"/>
        <w:adjustRightInd w:val="0"/>
        <w:snapToGrid w:val="0"/>
        <w:spacing w:before="120" w:after="0" w:line="240" w:lineRule="auto"/>
        <w:ind w:firstLine="0"/>
        <w:jc w:val="both"/>
        <w:rPr>
          <w:i/>
        </w:rPr>
      </w:pPr>
      <w:bookmarkStart w:id="47" w:name="bookmark102"/>
      <w:r w:rsidRPr="00CD7886">
        <w:rPr>
          <w:rStyle w:val="Vnbnnidung"/>
          <w:i/>
          <w:color w:val="000000"/>
          <w:lang w:eastAsia="vi-VN"/>
        </w:rPr>
        <w:t>1</w:t>
      </w:r>
      <w:bookmarkEnd w:id="47"/>
      <w:r w:rsidRPr="00CD7886">
        <w:rPr>
          <w:rStyle w:val="Vnbnnidung"/>
          <w:i/>
          <w:color w:val="000000"/>
          <w:lang w:eastAsia="vi-VN"/>
        </w:rPr>
        <w:t>2. Mô tả các biện pháp chăm sóc</w:t>
      </w:r>
    </w:p>
    <w:p w:rsidR="003639E1" w:rsidRPr="00CD7886" w:rsidRDefault="003639E1" w:rsidP="003639E1">
      <w:pPr>
        <w:pStyle w:val="Vnbnnidung0"/>
        <w:adjustRightInd w:val="0"/>
        <w:snapToGrid w:val="0"/>
        <w:spacing w:before="120" w:after="0" w:line="240" w:lineRule="auto"/>
        <w:ind w:firstLine="0"/>
        <w:jc w:val="both"/>
        <w:rPr>
          <w:i/>
        </w:rPr>
      </w:pPr>
      <w:bookmarkStart w:id="48" w:name="bookmark103"/>
      <w:r w:rsidRPr="00CD7886">
        <w:rPr>
          <w:rStyle w:val="Vnbnnidung"/>
          <w:i/>
          <w:color w:val="000000"/>
          <w:lang w:eastAsia="vi-VN"/>
        </w:rPr>
        <w:t>-</w:t>
      </w:r>
      <w:bookmarkEnd w:id="48"/>
      <w:r w:rsidRPr="00CD7886">
        <w:rPr>
          <w:rStyle w:val="Vnbnnidung"/>
          <w:i/>
          <w:color w:val="000000"/>
          <w:lang w:eastAsia="vi-VN"/>
        </w:rPr>
        <w:t xml:space="preserve"> Thức ăn: mô tả thức ăn, lượng thức ăn trung bình cho 1 cá thể/ngày, tần suất cho ăn (số lần ăn/ngày).</w:t>
      </w:r>
    </w:p>
    <w:p w:rsidR="003639E1" w:rsidRPr="00CD7886" w:rsidRDefault="003639E1" w:rsidP="003639E1">
      <w:pPr>
        <w:pStyle w:val="Vnbnnidung0"/>
        <w:adjustRightInd w:val="0"/>
        <w:snapToGrid w:val="0"/>
        <w:spacing w:before="120" w:after="0" w:line="240" w:lineRule="auto"/>
        <w:ind w:firstLine="0"/>
        <w:jc w:val="both"/>
        <w:rPr>
          <w:i/>
        </w:rPr>
      </w:pPr>
      <w:bookmarkStart w:id="49" w:name="bookmark104"/>
      <w:r w:rsidRPr="00CD7886">
        <w:rPr>
          <w:rStyle w:val="Vnbnnidung"/>
          <w:i/>
          <w:color w:val="000000"/>
          <w:lang w:eastAsia="vi-VN"/>
        </w:rPr>
        <w:t>-</w:t>
      </w:r>
      <w:bookmarkEnd w:id="49"/>
      <w:r w:rsidRPr="00CD7886">
        <w:rPr>
          <w:rStyle w:val="Vnbnnidung"/>
          <w:i/>
          <w:color w:val="000000"/>
          <w:lang w:eastAsia="vi-VN"/>
        </w:rPr>
        <w:t xml:space="preserve"> Thức ăn.</w:t>
      </w:r>
    </w:p>
    <w:p w:rsidR="003639E1" w:rsidRPr="00CD7886" w:rsidRDefault="003639E1" w:rsidP="003639E1">
      <w:pPr>
        <w:pStyle w:val="Vnbnnidung0"/>
        <w:adjustRightInd w:val="0"/>
        <w:snapToGrid w:val="0"/>
        <w:spacing w:before="120" w:after="0" w:line="240" w:lineRule="auto"/>
        <w:ind w:firstLine="0"/>
        <w:jc w:val="both"/>
        <w:rPr>
          <w:i/>
        </w:rPr>
      </w:pPr>
      <w:bookmarkStart w:id="50" w:name="bookmark105"/>
      <w:r w:rsidRPr="00CD7886">
        <w:rPr>
          <w:rStyle w:val="Vnbnnidung"/>
          <w:i/>
          <w:color w:val="000000"/>
          <w:lang w:eastAsia="vi-VN"/>
        </w:rPr>
        <w:t>-</w:t>
      </w:r>
      <w:bookmarkEnd w:id="50"/>
      <w:r w:rsidRPr="00CD7886">
        <w:rPr>
          <w:rStyle w:val="Vnbnnidung"/>
          <w:i/>
          <w:color w:val="000000"/>
          <w:lang w:eastAsia="vi-VN"/>
        </w:rPr>
        <w:t xml:space="preserve"> Nước uống.</w:t>
      </w:r>
    </w:p>
    <w:p w:rsidR="003639E1" w:rsidRPr="00CD7886" w:rsidRDefault="003639E1" w:rsidP="003639E1">
      <w:pPr>
        <w:pStyle w:val="Vnbnnidung0"/>
        <w:adjustRightInd w:val="0"/>
        <w:snapToGrid w:val="0"/>
        <w:spacing w:before="120" w:after="0" w:line="240" w:lineRule="auto"/>
        <w:ind w:firstLine="0"/>
        <w:jc w:val="both"/>
        <w:rPr>
          <w:i/>
        </w:rPr>
      </w:pPr>
      <w:bookmarkStart w:id="51" w:name="bookmark106"/>
      <w:r w:rsidRPr="00CD7886">
        <w:rPr>
          <w:rStyle w:val="Vnbnnidung"/>
          <w:i/>
          <w:color w:val="000000"/>
          <w:lang w:eastAsia="vi-VN"/>
        </w:rPr>
        <w:t>-</w:t>
      </w:r>
      <w:bookmarkEnd w:id="51"/>
      <w:r w:rsidRPr="00CD7886">
        <w:rPr>
          <w:rStyle w:val="Vnbnnidung"/>
          <w:i/>
          <w:color w:val="000000"/>
          <w:lang w:eastAsia="vi-VN"/>
        </w:rPr>
        <w:t xml:space="preserve"> Mô tả khác.</w:t>
      </w:r>
    </w:p>
    <w:p w:rsidR="003639E1" w:rsidRPr="00CD7886" w:rsidRDefault="003639E1" w:rsidP="003639E1">
      <w:pPr>
        <w:pStyle w:val="Vnbnnidung0"/>
        <w:adjustRightInd w:val="0"/>
        <w:snapToGrid w:val="0"/>
        <w:spacing w:before="120" w:after="0" w:line="240" w:lineRule="auto"/>
        <w:ind w:firstLine="0"/>
        <w:jc w:val="both"/>
        <w:rPr>
          <w:i/>
        </w:rPr>
      </w:pPr>
      <w:bookmarkStart w:id="52" w:name="bookmark107"/>
      <w:r w:rsidRPr="00CD7886">
        <w:rPr>
          <w:rStyle w:val="Vnbnnidung"/>
          <w:i/>
          <w:color w:val="000000"/>
        </w:rPr>
        <w:t>1</w:t>
      </w:r>
      <w:bookmarkEnd w:id="52"/>
      <w:r w:rsidRPr="00CD7886">
        <w:rPr>
          <w:rStyle w:val="Vnbnnidung"/>
          <w:i/>
          <w:color w:val="000000"/>
        </w:rPr>
        <w:t xml:space="preserve">3. </w:t>
      </w:r>
      <w:r w:rsidRPr="00CD7886">
        <w:rPr>
          <w:rStyle w:val="Vnbnnidung"/>
          <w:i/>
          <w:color w:val="000000"/>
          <w:lang w:eastAsia="vi-VN"/>
        </w:rPr>
        <w:t>Điều kiện thú y và phòng chống dịch bệnh cho động vật hoang dã (Mô tả các điều kiện về thú y và phòng chống bệnh cho động vật).</w:t>
      </w:r>
    </w:p>
    <w:p w:rsidR="003639E1" w:rsidRPr="00CD7886" w:rsidRDefault="003639E1" w:rsidP="003639E1">
      <w:pPr>
        <w:pStyle w:val="Vnbnnidung0"/>
        <w:adjustRightInd w:val="0"/>
        <w:snapToGrid w:val="0"/>
        <w:spacing w:before="120" w:after="0" w:line="240" w:lineRule="auto"/>
        <w:ind w:firstLine="0"/>
        <w:jc w:val="both"/>
        <w:rPr>
          <w:i/>
        </w:rPr>
      </w:pPr>
      <w:bookmarkStart w:id="53" w:name="bookmark108"/>
      <w:r w:rsidRPr="00CD7886">
        <w:rPr>
          <w:rStyle w:val="Vnbnnidung"/>
          <w:i/>
          <w:color w:val="000000"/>
          <w:lang w:eastAsia="vi-VN"/>
        </w:rPr>
        <w:t>1</w:t>
      </w:r>
      <w:bookmarkEnd w:id="53"/>
      <w:r w:rsidRPr="00CD7886">
        <w:rPr>
          <w:rStyle w:val="Vnbnnidung"/>
          <w:i/>
          <w:color w:val="000000"/>
          <w:lang w:eastAsia="vi-VN"/>
        </w:rPr>
        <w:t>4. Vệ sinh môi trường</w:t>
      </w:r>
    </w:p>
    <w:p w:rsidR="003639E1" w:rsidRPr="00CD7886" w:rsidRDefault="003639E1" w:rsidP="003639E1">
      <w:pPr>
        <w:pStyle w:val="Vnbnnidung0"/>
        <w:adjustRightInd w:val="0"/>
        <w:snapToGrid w:val="0"/>
        <w:spacing w:before="120" w:after="0" w:line="240" w:lineRule="auto"/>
        <w:ind w:firstLine="0"/>
        <w:jc w:val="both"/>
        <w:rPr>
          <w:i/>
        </w:rPr>
      </w:pPr>
      <w:bookmarkStart w:id="54" w:name="bookmark109"/>
      <w:r w:rsidRPr="00CD7886">
        <w:rPr>
          <w:rStyle w:val="Vnbnnidung"/>
          <w:i/>
          <w:color w:val="000000"/>
          <w:lang w:eastAsia="vi-VN"/>
        </w:rPr>
        <w:t>-</w:t>
      </w:r>
      <w:bookmarkEnd w:id="54"/>
      <w:r w:rsidRPr="00CD7886">
        <w:rPr>
          <w:rStyle w:val="Vnbnnidung"/>
          <w:i/>
          <w:color w:val="000000"/>
          <w:lang w:eastAsia="vi-VN"/>
        </w:rPr>
        <w:t xml:space="preserve"> Các biện pháp xử lý môi trường (nếu có).</w:t>
      </w:r>
    </w:p>
    <w:p w:rsidR="003639E1" w:rsidRPr="00CD7886" w:rsidRDefault="003639E1" w:rsidP="003639E1">
      <w:pPr>
        <w:pStyle w:val="Vnbnnidung0"/>
        <w:adjustRightInd w:val="0"/>
        <w:snapToGrid w:val="0"/>
        <w:spacing w:before="120" w:after="0" w:line="240" w:lineRule="auto"/>
        <w:ind w:firstLine="0"/>
        <w:jc w:val="both"/>
        <w:rPr>
          <w:i/>
        </w:rPr>
      </w:pPr>
      <w:bookmarkStart w:id="55" w:name="bookmark110"/>
      <w:r w:rsidRPr="00CD7886">
        <w:rPr>
          <w:rStyle w:val="Vnbnnidung"/>
          <w:i/>
          <w:color w:val="000000"/>
          <w:lang w:eastAsia="vi-VN"/>
        </w:rPr>
        <w:t>-</w:t>
      </w:r>
      <w:bookmarkEnd w:id="55"/>
      <w:r w:rsidRPr="00CD7886">
        <w:rPr>
          <w:rStyle w:val="Vnbnnidung"/>
          <w:i/>
          <w:color w:val="000000"/>
          <w:lang w:eastAsia="vi-VN"/>
        </w:rPr>
        <w:t xml:space="preserve"> </w:t>
      </w:r>
      <w:r w:rsidRPr="00CD7886">
        <w:rPr>
          <w:rStyle w:val="Vnbnnidung"/>
          <w:i/>
          <w:color w:val="000000"/>
        </w:rPr>
        <w:t xml:space="preserve">Nếu </w:t>
      </w:r>
      <w:r w:rsidRPr="00CD7886">
        <w:rPr>
          <w:rStyle w:val="Vnbnnidung"/>
          <w:i/>
          <w:color w:val="000000"/>
          <w:lang w:eastAsia="vi-VN"/>
        </w:rPr>
        <w:t>cơ sở đã thực hiện đánh giá tác động môi trường hoặc lập kế hoạch bảo vệ môi trường được phê duyệt thì nêu số văn bản, cơ quan phê duyệt và ngày phê duyệt.</w:t>
      </w:r>
    </w:p>
    <w:p w:rsidR="003639E1" w:rsidRPr="00CD7886" w:rsidRDefault="003639E1" w:rsidP="003639E1">
      <w:pPr>
        <w:pStyle w:val="Vnbnnidung0"/>
        <w:adjustRightInd w:val="0"/>
        <w:snapToGrid w:val="0"/>
        <w:spacing w:before="120" w:after="0" w:line="240" w:lineRule="auto"/>
        <w:ind w:firstLine="0"/>
        <w:jc w:val="both"/>
        <w:rPr>
          <w:i/>
        </w:rPr>
      </w:pPr>
      <w:bookmarkStart w:id="56" w:name="bookmark111"/>
      <w:r w:rsidRPr="00CD7886">
        <w:rPr>
          <w:rStyle w:val="Vnbnnidung"/>
          <w:i/>
          <w:color w:val="000000"/>
          <w:lang w:eastAsia="vi-VN"/>
        </w:rPr>
        <w:lastRenderedPageBreak/>
        <w:t>1</w:t>
      </w:r>
      <w:bookmarkEnd w:id="56"/>
      <w:r w:rsidRPr="00CD7886">
        <w:rPr>
          <w:rStyle w:val="Vnbnnidung"/>
          <w:i/>
          <w:color w:val="000000"/>
          <w:lang w:eastAsia="vi-VN"/>
        </w:rPr>
        <w:t>5. Cách thức ghi chép thông tin: thông tin về quần thể động vật hoang dã gây nuôi được ghi chép và lưu trữ như thế nào.</w:t>
      </w:r>
    </w:p>
    <w:p w:rsidR="003639E1" w:rsidRPr="00CD7886" w:rsidRDefault="003639E1" w:rsidP="003639E1">
      <w:pPr>
        <w:pStyle w:val="Vnbnnidung0"/>
        <w:adjustRightInd w:val="0"/>
        <w:snapToGrid w:val="0"/>
        <w:spacing w:before="120" w:after="0" w:line="240" w:lineRule="auto"/>
        <w:ind w:firstLine="0"/>
        <w:jc w:val="both"/>
        <w:rPr>
          <w:i/>
        </w:rPr>
      </w:pPr>
      <w:bookmarkStart w:id="57" w:name="bookmark112"/>
      <w:r w:rsidRPr="00CD7886">
        <w:rPr>
          <w:rStyle w:val="Vnbnnidung"/>
          <w:i/>
          <w:color w:val="000000"/>
          <w:lang w:eastAsia="vi-VN"/>
        </w:rPr>
        <w:t>1</w:t>
      </w:r>
      <w:bookmarkEnd w:id="57"/>
      <w:r w:rsidRPr="00CD7886">
        <w:rPr>
          <w:rStyle w:val="Vnbnnidung"/>
          <w:i/>
          <w:color w:val="000000"/>
          <w:lang w:eastAsia="vi-VN"/>
        </w:rPr>
        <w:t>6. Mô tả thủ tục kiểm tra và giám sát được sử dụng để nhận dạng động vật nuôi hợp pháp (gồm bố mẹ, đàn hậu bị và các con) và phát hiện các cá thể có nguồn gốc bất hợp pháp được đưa vào cơ sở nuôi.</w:t>
      </w:r>
    </w:p>
    <w:p w:rsidR="003639E1" w:rsidRPr="00CD7886" w:rsidRDefault="003639E1" w:rsidP="003639E1">
      <w:pPr>
        <w:pStyle w:val="Vnbnnidung0"/>
        <w:adjustRightInd w:val="0"/>
        <w:snapToGrid w:val="0"/>
        <w:spacing w:before="120" w:after="0" w:line="240" w:lineRule="auto"/>
        <w:ind w:firstLine="0"/>
        <w:jc w:val="both"/>
        <w:rPr>
          <w:i/>
        </w:rPr>
      </w:pPr>
      <w:bookmarkStart w:id="58" w:name="bookmark113"/>
      <w:r w:rsidRPr="00CD7886">
        <w:rPr>
          <w:rStyle w:val="Vnbnnidung"/>
          <w:i/>
          <w:color w:val="000000"/>
          <w:lang w:eastAsia="vi-VN"/>
        </w:rPr>
        <w:t>1</w:t>
      </w:r>
      <w:bookmarkEnd w:id="58"/>
      <w:r w:rsidRPr="00CD7886">
        <w:rPr>
          <w:rStyle w:val="Vnbnnidung"/>
          <w:i/>
          <w:color w:val="000000"/>
          <w:lang w:eastAsia="vi-VN"/>
        </w:rPr>
        <w:t>7. Thuyết minh về hoạt động được cơ sở nuôi sử dụng và cam kết về những đóng góp cho công tác bảo tồn loài:</w:t>
      </w:r>
    </w:p>
    <w:p w:rsidR="003639E1" w:rsidRPr="00CD7886" w:rsidRDefault="003639E1" w:rsidP="003639E1">
      <w:pPr>
        <w:pStyle w:val="Vnbnnidung0"/>
        <w:adjustRightInd w:val="0"/>
        <w:snapToGrid w:val="0"/>
        <w:spacing w:before="120" w:after="0" w:line="240" w:lineRule="auto"/>
        <w:ind w:firstLine="0"/>
        <w:jc w:val="both"/>
        <w:rPr>
          <w:i/>
        </w:rPr>
      </w:pPr>
      <w:bookmarkStart w:id="59" w:name="bookmark114"/>
      <w:r w:rsidRPr="00CD7886">
        <w:rPr>
          <w:rStyle w:val="Vnbnnidung"/>
          <w:i/>
          <w:color w:val="000000"/>
          <w:lang w:eastAsia="vi-VN"/>
        </w:rPr>
        <w:t>-</w:t>
      </w:r>
      <w:bookmarkEnd w:id="59"/>
      <w:r w:rsidRPr="00CD7886">
        <w:rPr>
          <w:rStyle w:val="Vnbnnidung"/>
          <w:i/>
          <w:color w:val="000000"/>
          <w:lang w:eastAsia="vi-VN"/>
        </w:rPr>
        <w:t xml:space="preserve"> Số lượng cá thể đực, cái thuần chủng, độ tuổi của động vật tái thả lại khu vực phân bố tự nhiên của loài hoặc trao đổi với các cơ sở nuôi không vì mục đích thương mại.</w:t>
      </w:r>
    </w:p>
    <w:p w:rsidR="003639E1" w:rsidRPr="00CD7886" w:rsidRDefault="003639E1" w:rsidP="003639E1">
      <w:pPr>
        <w:pStyle w:val="Vnbnnidung0"/>
        <w:adjustRightInd w:val="0"/>
        <w:snapToGrid w:val="0"/>
        <w:spacing w:before="120" w:after="0" w:line="240" w:lineRule="auto"/>
        <w:ind w:firstLine="0"/>
        <w:jc w:val="both"/>
        <w:rPr>
          <w:i/>
        </w:rPr>
      </w:pPr>
      <w:bookmarkStart w:id="60" w:name="bookmark115"/>
      <w:r w:rsidRPr="00CD7886">
        <w:rPr>
          <w:rStyle w:val="Vnbnnidung"/>
          <w:i/>
          <w:color w:val="000000"/>
          <w:lang w:eastAsia="vi-VN"/>
        </w:rPr>
        <w:t>-</w:t>
      </w:r>
      <w:bookmarkEnd w:id="60"/>
      <w:r w:rsidRPr="00CD7886">
        <w:rPr>
          <w:rStyle w:val="Vnbnnidung"/>
          <w:i/>
          <w:color w:val="000000"/>
          <w:lang w:eastAsia="vi-VN"/>
        </w:rPr>
        <w:t xml:space="preserve"> Thời điểm tái thả lại môi trường tự nhiên.</w:t>
      </w:r>
    </w:p>
    <w:p w:rsidR="003639E1" w:rsidRPr="00CD7886" w:rsidRDefault="003639E1" w:rsidP="003639E1">
      <w:pPr>
        <w:pStyle w:val="Vnbnnidung0"/>
        <w:adjustRightInd w:val="0"/>
        <w:snapToGrid w:val="0"/>
        <w:spacing w:before="120" w:after="0" w:line="240" w:lineRule="auto"/>
        <w:ind w:firstLine="0"/>
        <w:jc w:val="both"/>
        <w:rPr>
          <w:i/>
        </w:rPr>
      </w:pPr>
      <w:bookmarkStart w:id="61" w:name="bookmark116"/>
      <w:r w:rsidRPr="00CD7886">
        <w:rPr>
          <w:rStyle w:val="Vnbnnidung"/>
          <w:i/>
          <w:color w:val="000000"/>
          <w:lang w:eastAsia="vi-VN"/>
        </w:rPr>
        <w:t>-</w:t>
      </w:r>
      <w:bookmarkEnd w:id="61"/>
      <w:r w:rsidRPr="00CD7886">
        <w:rPr>
          <w:rStyle w:val="Vnbnnidung"/>
          <w:i/>
          <w:color w:val="000000"/>
          <w:lang w:eastAsia="vi-VN"/>
        </w:rPr>
        <w:t xml:space="preserve"> Tần suất tái thả (nếu có).</w:t>
      </w:r>
    </w:p>
    <w:p w:rsidR="003639E1" w:rsidRPr="00CD7886" w:rsidRDefault="003639E1" w:rsidP="003639E1">
      <w:pPr>
        <w:pStyle w:val="Vnbnnidung0"/>
        <w:adjustRightInd w:val="0"/>
        <w:snapToGrid w:val="0"/>
        <w:spacing w:before="120" w:after="0" w:line="240" w:lineRule="auto"/>
        <w:ind w:firstLine="0"/>
        <w:jc w:val="both"/>
        <w:rPr>
          <w:i/>
        </w:rPr>
      </w:pPr>
      <w:bookmarkStart w:id="62" w:name="bookmark117"/>
      <w:r w:rsidRPr="00CD7886">
        <w:rPr>
          <w:rStyle w:val="Vnbnnidung"/>
          <w:i/>
          <w:color w:val="000000"/>
          <w:lang w:eastAsia="vi-VN"/>
        </w:rPr>
        <w:t>-</w:t>
      </w:r>
      <w:bookmarkEnd w:id="62"/>
      <w:r w:rsidRPr="00CD7886">
        <w:rPr>
          <w:rStyle w:val="Vnbnnidung"/>
          <w:i/>
          <w:color w:val="000000"/>
          <w:lang w:eastAsia="vi-VN"/>
        </w:rPr>
        <w:t xml:space="preserve"> Các biện pháp khác.</w:t>
      </w:r>
    </w:p>
    <w:p w:rsidR="003639E1" w:rsidRPr="00CD7886" w:rsidRDefault="003639E1" w:rsidP="003639E1">
      <w:pPr>
        <w:pStyle w:val="Vnbnnidung0"/>
        <w:adjustRightInd w:val="0"/>
        <w:snapToGrid w:val="0"/>
        <w:spacing w:before="120" w:after="0" w:line="240" w:lineRule="auto"/>
        <w:ind w:firstLine="0"/>
        <w:jc w:val="both"/>
        <w:rPr>
          <w:i/>
        </w:rPr>
      </w:pPr>
      <w:bookmarkStart w:id="63" w:name="bookmark118"/>
      <w:r w:rsidRPr="00CD7886">
        <w:rPr>
          <w:rStyle w:val="Vnbnnidung"/>
          <w:i/>
          <w:color w:val="000000"/>
          <w:lang w:eastAsia="vi-VN"/>
        </w:rPr>
        <w:t>1</w:t>
      </w:r>
      <w:bookmarkEnd w:id="63"/>
      <w:r w:rsidRPr="00CD7886">
        <w:rPr>
          <w:rStyle w:val="Vnbnnidung"/>
          <w:i/>
          <w:color w:val="000000"/>
          <w:lang w:eastAsia="vi-VN"/>
        </w:rPr>
        <w:t>8. Mô tả các rủi ro và các biện pháp xử lý rủi ro:</w:t>
      </w:r>
    </w:p>
    <w:p w:rsidR="003639E1" w:rsidRPr="00CD7886" w:rsidRDefault="003639E1" w:rsidP="003639E1">
      <w:pPr>
        <w:pStyle w:val="Vnbnnidung0"/>
        <w:adjustRightInd w:val="0"/>
        <w:snapToGrid w:val="0"/>
        <w:spacing w:before="120" w:after="0" w:line="240" w:lineRule="auto"/>
        <w:ind w:firstLine="0"/>
        <w:jc w:val="both"/>
        <w:rPr>
          <w:i/>
        </w:rPr>
      </w:pPr>
      <w:bookmarkStart w:id="64" w:name="bookmark119"/>
      <w:r w:rsidRPr="00CD7886">
        <w:rPr>
          <w:rStyle w:val="Vnbnnidung"/>
          <w:i/>
          <w:color w:val="000000"/>
          <w:lang w:eastAsia="vi-VN"/>
        </w:rPr>
        <w:t>-</w:t>
      </w:r>
      <w:bookmarkEnd w:id="64"/>
      <w:r w:rsidRPr="00CD7886">
        <w:rPr>
          <w:rStyle w:val="Vnbnnidung"/>
          <w:i/>
          <w:color w:val="000000"/>
          <w:lang w:eastAsia="vi-VN"/>
        </w:rPr>
        <w:t xml:space="preserve"> Các rủi ro đối với môi trường tự nhiên (nếu có) và các biện pháp phòng, chống rủi ro.</w:t>
      </w:r>
    </w:p>
    <w:p w:rsidR="003639E1" w:rsidRPr="00CD7886" w:rsidRDefault="003639E1" w:rsidP="003639E1">
      <w:pPr>
        <w:pStyle w:val="Vnbnnidung0"/>
        <w:adjustRightInd w:val="0"/>
        <w:snapToGrid w:val="0"/>
        <w:spacing w:before="120" w:after="0" w:line="240" w:lineRule="auto"/>
        <w:ind w:firstLine="0"/>
        <w:jc w:val="both"/>
        <w:rPr>
          <w:i/>
        </w:rPr>
      </w:pPr>
      <w:bookmarkStart w:id="65" w:name="bookmark120"/>
      <w:r w:rsidRPr="00CD7886">
        <w:rPr>
          <w:rStyle w:val="Vnbnnidung"/>
          <w:i/>
          <w:color w:val="000000"/>
          <w:lang w:eastAsia="vi-VN"/>
        </w:rPr>
        <w:t>-</w:t>
      </w:r>
      <w:bookmarkEnd w:id="65"/>
      <w:r w:rsidRPr="00CD7886">
        <w:rPr>
          <w:rStyle w:val="Vnbnnidung"/>
          <w:i/>
          <w:color w:val="000000"/>
          <w:lang w:eastAsia="vi-VN"/>
        </w:rPr>
        <w:t xml:space="preserve"> Các rủi ro đối với an toàn của con người và vật nuôi khác (nếu có) và các biện pháp phòng chống rủi ro.</w:t>
      </w:r>
    </w:p>
    <w:p w:rsidR="003639E1" w:rsidRPr="00CD7886" w:rsidRDefault="003639E1" w:rsidP="003639E1">
      <w:pPr>
        <w:pStyle w:val="Vnbnnidung0"/>
        <w:adjustRightInd w:val="0"/>
        <w:snapToGrid w:val="0"/>
        <w:spacing w:before="120" w:after="0" w:line="240" w:lineRule="auto"/>
        <w:ind w:firstLine="0"/>
        <w:jc w:val="both"/>
        <w:rPr>
          <w:i/>
        </w:rPr>
      </w:pPr>
      <w:bookmarkStart w:id="66" w:name="bookmark121"/>
      <w:r w:rsidRPr="00CD7886">
        <w:rPr>
          <w:rStyle w:val="Vnbnnidung"/>
          <w:i/>
          <w:color w:val="000000"/>
          <w:lang w:eastAsia="vi-VN"/>
        </w:rPr>
        <w:t>-</w:t>
      </w:r>
      <w:bookmarkEnd w:id="66"/>
      <w:r w:rsidRPr="00CD7886">
        <w:rPr>
          <w:rStyle w:val="Vnbnnidung"/>
          <w:i/>
          <w:color w:val="000000"/>
          <w:lang w:eastAsia="vi-VN"/>
        </w:rPr>
        <w:t xml:space="preserve"> Các rủi ro về dịch bệnh và các biện pháp phòng chống dịch bệnh.</w:t>
      </w:r>
    </w:p>
    <w:p w:rsidR="003639E1" w:rsidRPr="00CD7886" w:rsidRDefault="003639E1" w:rsidP="003639E1">
      <w:pPr>
        <w:pStyle w:val="Vnbnnidung0"/>
        <w:adjustRightInd w:val="0"/>
        <w:snapToGrid w:val="0"/>
        <w:spacing w:before="120" w:after="0" w:line="240" w:lineRule="auto"/>
        <w:ind w:firstLine="0"/>
        <w:jc w:val="both"/>
        <w:rPr>
          <w:i/>
        </w:rPr>
      </w:pPr>
      <w:bookmarkStart w:id="67" w:name="bookmark122"/>
      <w:r w:rsidRPr="00CD7886">
        <w:rPr>
          <w:rStyle w:val="Vnbnnidung"/>
          <w:i/>
          <w:color w:val="000000"/>
          <w:lang w:eastAsia="vi-VN"/>
        </w:rPr>
        <w:t>-</w:t>
      </w:r>
      <w:bookmarkEnd w:id="67"/>
      <w:r w:rsidRPr="00CD7886">
        <w:rPr>
          <w:rStyle w:val="Vnbnnidung"/>
          <w:i/>
          <w:color w:val="000000"/>
          <w:lang w:eastAsia="vi-VN"/>
        </w:rPr>
        <w:t xml:space="preserve">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rsidR="003639E1" w:rsidRPr="00CD7886" w:rsidRDefault="003639E1" w:rsidP="003639E1">
      <w:pPr>
        <w:pStyle w:val="Vnbnnidung0"/>
        <w:adjustRightInd w:val="0"/>
        <w:snapToGrid w:val="0"/>
        <w:spacing w:before="120" w:after="0" w:line="240" w:lineRule="auto"/>
        <w:ind w:firstLine="0"/>
        <w:jc w:val="both"/>
        <w:rPr>
          <w:i/>
        </w:rPr>
      </w:pPr>
      <w:bookmarkStart w:id="68" w:name="bookmark123"/>
      <w:r w:rsidRPr="00CD7886">
        <w:rPr>
          <w:rStyle w:val="Vnbnnidung"/>
          <w:i/>
          <w:color w:val="000000"/>
          <w:lang w:eastAsia="vi-VN"/>
        </w:rPr>
        <w:t>1</w:t>
      </w:r>
      <w:bookmarkEnd w:id="68"/>
      <w:r w:rsidRPr="00CD7886">
        <w:rPr>
          <w:rStyle w:val="Vnbnnidung"/>
          <w:i/>
          <w:color w:val="000000"/>
          <w:lang w:eastAsia="vi-VN"/>
        </w:rPr>
        <w:t>9. Mô tả các biện pháp đảm bảo động vật nuôi được đối xử nhân đạo ở mọi khâu (nuôi, giết mổ, vận chuyển....)./.</w:t>
      </w:r>
    </w:p>
    <w:p w:rsidR="003639E1" w:rsidRPr="00CD7886" w:rsidRDefault="003639E1" w:rsidP="003639E1">
      <w:pPr>
        <w:pStyle w:val="Vnbnnidung0"/>
        <w:adjustRightInd w:val="0"/>
        <w:snapToGrid w:val="0"/>
        <w:spacing w:before="120" w:after="0" w:line="240" w:lineRule="auto"/>
        <w:ind w:firstLine="0"/>
        <w:jc w:val="both"/>
        <w:rPr>
          <w:rStyle w:val="Vnbnnidung"/>
          <w:i/>
          <w:iCs/>
          <w:color w:val="000000"/>
          <w:lang w:eastAsia="vi-VN"/>
        </w:rPr>
      </w:pPr>
    </w:p>
    <w:tbl>
      <w:tblPr>
        <w:tblW w:w="5000" w:type="pct"/>
        <w:tblCellMar>
          <w:left w:w="0" w:type="dxa"/>
          <w:right w:w="0" w:type="dxa"/>
        </w:tblCellMar>
        <w:tblLook w:val="01E0" w:firstRow="1" w:lastRow="1" w:firstColumn="1" w:lastColumn="1" w:noHBand="0" w:noVBand="0"/>
      </w:tblPr>
      <w:tblGrid>
        <w:gridCol w:w="4124"/>
        <w:gridCol w:w="4948"/>
      </w:tblGrid>
      <w:tr w:rsidR="003639E1" w:rsidRPr="00CD7886" w:rsidTr="00E90FF9">
        <w:tc>
          <w:tcPr>
            <w:tcW w:w="2273" w:type="pct"/>
            <w:shd w:val="clear" w:color="auto" w:fill="auto"/>
          </w:tcPr>
          <w:p w:rsidR="003639E1" w:rsidRPr="00CD7886" w:rsidRDefault="003639E1" w:rsidP="00E90FF9">
            <w:pPr>
              <w:pStyle w:val="Vnbnnidung0"/>
              <w:adjustRightInd w:val="0"/>
              <w:snapToGrid w:val="0"/>
              <w:spacing w:before="120" w:after="0" w:line="240" w:lineRule="auto"/>
              <w:ind w:firstLine="0"/>
              <w:rPr>
                <w:rStyle w:val="Vnbnnidung"/>
                <w:rFonts w:eastAsia="Arial Unicode MS"/>
                <w:i/>
                <w:iCs/>
                <w:color w:val="000000"/>
                <w:lang w:eastAsia="vi-VN"/>
              </w:rPr>
            </w:pPr>
          </w:p>
        </w:tc>
        <w:tc>
          <w:tcPr>
            <w:tcW w:w="2727" w:type="pct"/>
            <w:shd w:val="clear" w:color="auto" w:fill="auto"/>
          </w:tcPr>
          <w:p w:rsidR="003639E1" w:rsidRPr="00CD7886" w:rsidRDefault="003639E1" w:rsidP="00E90FF9">
            <w:pPr>
              <w:pStyle w:val="Vnbnnidung0"/>
              <w:adjustRightInd w:val="0"/>
              <w:snapToGrid w:val="0"/>
              <w:spacing w:before="120" w:after="0" w:line="240" w:lineRule="auto"/>
              <w:ind w:firstLine="0"/>
              <w:jc w:val="center"/>
              <w:rPr>
                <w:rStyle w:val="Vnbnnidung"/>
                <w:rFonts w:eastAsia="Arial Unicode MS"/>
                <w:i/>
                <w:iCs/>
                <w:color w:val="000000"/>
                <w:lang w:eastAsia="vi-VN"/>
              </w:rPr>
            </w:pPr>
            <w:r w:rsidRPr="00CD7886">
              <w:rPr>
                <w:rStyle w:val="Vnbnnidung"/>
                <w:rFonts w:eastAsia="Arial Unicode MS"/>
                <w:i/>
                <w:iCs/>
                <w:color w:val="000000"/>
                <w:lang w:eastAsia="vi-VN"/>
              </w:rPr>
              <w:t>Địa điểm ..., ngày.... tháng... năm ...</w:t>
            </w:r>
            <w:r w:rsidRPr="00CD7886">
              <w:rPr>
                <w:rStyle w:val="Vnbnnidung"/>
                <w:rFonts w:eastAsia="Arial Unicode MS"/>
                <w:i/>
                <w:iCs/>
                <w:color w:val="000000"/>
                <w:lang w:eastAsia="vi-VN"/>
              </w:rPr>
              <w:br/>
            </w:r>
            <w:r w:rsidRPr="00CD7886">
              <w:rPr>
                <w:rStyle w:val="Vnbnnidung"/>
                <w:rFonts w:eastAsia="Arial Unicode MS"/>
                <w:b/>
                <w:i/>
                <w:color w:val="000000"/>
                <w:lang w:eastAsia="vi-VN"/>
              </w:rPr>
              <w:t>Ký tên</w:t>
            </w:r>
            <w:r w:rsidRPr="00CD7886">
              <w:rPr>
                <w:rStyle w:val="Vnbnnidung"/>
                <w:rFonts w:eastAsia="Arial Unicode MS"/>
                <w:b/>
                <w:i/>
                <w:color w:val="000000"/>
                <w:lang w:eastAsia="vi-VN"/>
              </w:rPr>
              <w:br/>
            </w:r>
            <w:r w:rsidRPr="00CD7886">
              <w:rPr>
                <w:rStyle w:val="Vnbnnidung"/>
                <w:rFonts w:eastAsia="Arial Unicode MS"/>
                <w:i/>
                <w:iCs/>
                <w:color w:val="000000"/>
                <w:lang w:eastAsia="vi-VN"/>
              </w:rPr>
              <w:t>(Tổ chức: ghi rõ họ, tên, chức vụ của người đại diện và đóng dấu; cá nhân: ghi rõ họ, tên)</w:t>
            </w:r>
          </w:p>
        </w:tc>
      </w:tr>
    </w:tbl>
    <w:p w:rsidR="003639E1" w:rsidRPr="00CD7886" w:rsidRDefault="003639E1" w:rsidP="003639E1">
      <w:pPr>
        <w:adjustRightInd w:val="0"/>
        <w:snapToGrid w:val="0"/>
        <w:spacing w:before="120"/>
        <w:rPr>
          <w:i/>
          <w:sz w:val="26"/>
          <w:szCs w:val="26"/>
          <w:lang w:eastAsia="zh-CN"/>
        </w:rPr>
      </w:pPr>
      <w:r w:rsidRPr="00CD7886">
        <w:rPr>
          <w:i/>
          <w:sz w:val="26"/>
          <w:szCs w:val="26"/>
          <w:vertAlign w:val="superscript"/>
          <w:lang w:eastAsia="zh-CN"/>
        </w:rPr>
        <w:t>1</w:t>
      </w:r>
      <w:r w:rsidRPr="00CD7886">
        <w:rPr>
          <w:i/>
          <w:sz w:val="26"/>
          <w:szCs w:val="26"/>
          <w:lang w:eastAsia="zh-CN"/>
        </w:rPr>
        <w:t xml:space="preserve"> Mỗi loài sẽ có một phương án nuôi riêng.</w:t>
      </w:r>
    </w:p>
    <w:p w:rsidR="003639E1" w:rsidRPr="00CD7886" w:rsidRDefault="003639E1" w:rsidP="003639E1">
      <w:pPr>
        <w:pStyle w:val="Ghichcuitrang0"/>
        <w:adjustRightInd w:val="0"/>
        <w:snapToGrid w:val="0"/>
        <w:spacing w:before="120" w:line="240" w:lineRule="auto"/>
        <w:ind w:left="0" w:firstLine="0"/>
        <w:rPr>
          <w:i/>
          <w:sz w:val="26"/>
          <w:szCs w:val="26"/>
        </w:rPr>
      </w:pPr>
      <w:r w:rsidRPr="00CD7886">
        <w:rPr>
          <w:rStyle w:val="Ghichcuitrang"/>
          <w:i/>
          <w:color w:val="000000"/>
          <w:sz w:val="26"/>
          <w:szCs w:val="26"/>
          <w:vertAlign w:val="superscript"/>
          <w:lang w:eastAsia="vi-VN"/>
        </w:rPr>
        <w:t>2</w:t>
      </w:r>
      <w:r w:rsidRPr="00CD7886">
        <w:rPr>
          <w:rStyle w:val="Ghichcuitrang"/>
          <w:i/>
          <w:color w:val="000000"/>
          <w:sz w:val="26"/>
          <w:szCs w:val="26"/>
          <w:lang w:eastAsia="vi-VN"/>
        </w:rPr>
        <w:t xml:space="preserve"> Chỉ ghi thông tin nếu động vật đã sinh sản tại cơ sở và cung cấp số liệu từ 1 đến 5 năm kể từ năm đề nghị đăng ký mã số.</w:t>
      </w:r>
    </w:p>
    <w:p w:rsidR="003639E1" w:rsidRPr="00CD7886" w:rsidRDefault="003639E1" w:rsidP="003639E1">
      <w:pPr>
        <w:pStyle w:val="Ghichcuitrang0"/>
        <w:adjustRightInd w:val="0"/>
        <w:snapToGrid w:val="0"/>
        <w:spacing w:before="120" w:line="240" w:lineRule="auto"/>
        <w:ind w:left="0" w:firstLine="0"/>
        <w:rPr>
          <w:i/>
          <w:sz w:val="26"/>
          <w:szCs w:val="26"/>
        </w:rPr>
      </w:pPr>
      <w:r w:rsidRPr="00CD7886">
        <w:rPr>
          <w:rStyle w:val="Ghichcuitrang"/>
          <w:i/>
          <w:color w:val="000000"/>
          <w:sz w:val="26"/>
          <w:szCs w:val="26"/>
          <w:vertAlign w:val="superscript"/>
          <w:lang w:eastAsia="vi-VN"/>
        </w:rPr>
        <w:t>3</w:t>
      </w:r>
      <w:r w:rsidRPr="00CD7886">
        <w:rPr>
          <w:rStyle w:val="Ghichcuitrang"/>
          <w:i/>
          <w:color w:val="000000"/>
          <w:sz w:val="26"/>
          <w:szCs w:val="26"/>
          <w:lang w:eastAsia="vi-VN"/>
        </w:rPr>
        <w:t xml:space="preserve"> Là năm đăng ký cơ sở nuôi.</w:t>
      </w:r>
    </w:p>
    <w:p w:rsidR="003639E1" w:rsidRPr="00CD7886" w:rsidRDefault="003639E1" w:rsidP="003639E1">
      <w:pPr>
        <w:pStyle w:val="Ghichcuitrang0"/>
        <w:adjustRightInd w:val="0"/>
        <w:snapToGrid w:val="0"/>
        <w:spacing w:before="120" w:line="240" w:lineRule="auto"/>
        <w:ind w:left="0" w:firstLine="0"/>
        <w:rPr>
          <w:i/>
          <w:sz w:val="26"/>
          <w:szCs w:val="26"/>
        </w:rPr>
      </w:pPr>
      <w:r w:rsidRPr="00CD7886">
        <w:rPr>
          <w:rStyle w:val="Ghichcuitrang"/>
          <w:i/>
          <w:color w:val="000000"/>
          <w:sz w:val="26"/>
          <w:szCs w:val="26"/>
          <w:vertAlign w:val="superscript"/>
          <w:lang w:eastAsia="vi-VN"/>
        </w:rPr>
        <w:t>4</w:t>
      </w:r>
      <w:r w:rsidRPr="00CD7886">
        <w:rPr>
          <w:rStyle w:val="Ghichcuitrang"/>
          <w:i/>
          <w:color w:val="000000"/>
          <w:sz w:val="26"/>
          <w:szCs w:val="26"/>
          <w:lang w:eastAsia="vi-VN"/>
        </w:rPr>
        <w:t xml:space="preserve"> Dự kiến khả năng sinh sản của động vật từ 1 đến 3 năm kể từ năm đề nghị đăng ký mã số.</w:t>
      </w:r>
    </w:p>
    <w:p w:rsidR="003639E1" w:rsidRPr="00CD7886" w:rsidRDefault="003639E1" w:rsidP="003639E1">
      <w:pPr>
        <w:pStyle w:val="Ghichcuitrang0"/>
        <w:adjustRightInd w:val="0"/>
        <w:snapToGrid w:val="0"/>
        <w:spacing w:before="120" w:line="240" w:lineRule="auto"/>
        <w:ind w:left="0" w:firstLine="0"/>
        <w:rPr>
          <w:i/>
          <w:sz w:val="26"/>
          <w:szCs w:val="26"/>
        </w:rPr>
      </w:pPr>
      <w:r w:rsidRPr="00CD7886">
        <w:rPr>
          <w:rStyle w:val="Ghichcuitrang"/>
          <w:i/>
          <w:color w:val="000000"/>
          <w:sz w:val="26"/>
          <w:szCs w:val="26"/>
          <w:vertAlign w:val="superscript"/>
          <w:lang w:eastAsia="vi-VN"/>
        </w:rPr>
        <w:t>5</w:t>
      </w:r>
      <w:r w:rsidRPr="00CD7886">
        <w:rPr>
          <w:rStyle w:val="Ghichcuitrang"/>
          <w:i/>
          <w:color w:val="000000"/>
          <w:sz w:val="26"/>
          <w:szCs w:val="26"/>
          <w:lang w:eastAsia="vi-VN"/>
        </w:rPr>
        <w:t xml:space="preserve"> Chỉ ghi thông tin nếu động vật đã sinh sản tại cơ sở và cung cấp số liệu từ 1 đến 5 năm kể từ năm đề nghị đăng ký mã số.</w:t>
      </w:r>
    </w:p>
    <w:p w:rsidR="003639E1" w:rsidRPr="00CD7886" w:rsidRDefault="003639E1" w:rsidP="003639E1">
      <w:pPr>
        <w:pStyle w:val="Ghichcuitrang0"/>
        <w:adjustRightInd w:val="0"/>
        <w:snapToGrid w:val="0"/>
        <w:spacing w:before="120" w:line="240" w:lineRule="auto"/>
        <w:ind w:left="0" w:firstLine="0"/>
        <w:rPr>
          <w:i/>
          <w:sz w:val="26"/>
          <w:szCs w:val="26"/>
        </w:rPr>
      </w:pPr>
      <w:r w:rsidRPr="00CD7886">
        <w:rPr>
          <w:rStyle w:val="Ghichcuitrang"/>
          <w:i/>
          <w:color w:val="000000"/>
          <w:sz w:val="26"/>
          <w:szCs w:val="26"/>
          <w:vertAlign w:val="superscript"/>
          <w:lang w:eastAsia="vi-VN"/>
        </w:rPr>
        <w:t>6</w:t>
      </w:r>
      <w:r w:rsidRPr="00CD7886">
        <w:rPr>
          <w:rStyle w:val="Ghichcuitrang"/>
          <w:i/>
          <w:color w:val="000000"/>
          <w:sz w:val="26"/>
          <w:szCs w:val="26"/>
          <w:lang w:eastAsia="vi-VN"/>
        </w:rPr>
        <w:t xml:space="preserve"> Là năm đăng ký cơ sở nuôi.</w:t>
      </w:r>
    </w:p>
    <w:p w:rsidR="003639E1" w:rsidRPr="00CD7886" w:rsidRDefault="003639E1" w:rsidP="003639E1">
      <w:pPr>
        <w:pStyle w:val="Vnbnnidung0"/>
        <w:adjustRightInd w:val="0"/>
        <w:snapToGrid w:val="0"/>
        <w:spacing w:before="120" w:after="0" w:line="240" w:lineRule="auto"/>
        <w:ind w:firstLine="0"/>
        <w:rPr>
          <w:rStyle w:val="Ghichcuitrang"/>
          <w:i/>
          <w:color w:val="000000"/>
          <w:lang w:eastAsia="vi-VN"/>
        </w:rPr>
      </w:pPr>
      <w:r w:rsidRPr="00CD7886">
        <w:rPr>
          <w:rStyle w:val="Ghichcuitrang"/>
          <w:i/>
          <w:color w:val="000000"/>
          <w:vertAlign w:val="superscript"/>
          <w:lang w:eastAsia="vi-VN"/>
        </w:rPr>
        <w:t>7</w:t>
      </w:r>
      <w:r w:rsidRPr="00CD7886">
        <w:rPr>
          <w:rStyle w:val="Ghichcuitrang"/>
          <w:i/>
          <w:color w:val="000000"/>
          <w:lang w:eastAsia="vi-VN"/>
        </w:rPr>
        <w:t xml:space="preserve"> Dự kiến khả năng sinh sản của động vật từ 1 đến 3 năm kể từ năm đề nghị đăng ký mã số.</w:t>
      </w:r>
    </w:p>
    <w:p w:rsidR="003A3273" w:rsidRDefault="003639E1" w:rsidP="003639E1">
      <w:r w:rsidRPr="00CD7886">
        <w:rPr>
          <w:rStyle w:val="Vnbnnidung"/>
          <w:i/>
          <w:iCs/>
          <w:color w:val="000000"/>
          <w:vertAlign w:val="superscript"/>
          <w:lang w:eastAsia="vi-VN"/>
        </w:rPr>
        <w:t>8</w:t>
      </w:r>
      <w:r w:rsidRPr="00CD7886">
        <w:rPr>
          <w:rStyle w:val="Vnbnnidung"/>
          <w:i/>
          <w:iCs/>
          <w:color w:val="000000"/>
          <w:lang w:eastAsia="vi-VN"/>
        </w:rPr>
        <w:t xml:space="preserve"> Mỗi loài phải lập một phương án nuôi riêng.</w:t>
      </w:r>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E1"/>
    <w:rsid w:val="002E035D"/>
    <w:rsid w:val="00344492"/>
    <w:rsid w:val="003639E1"/>
    <w:rsid w:val="00476509"/>
    <w:rsid w:val="004E0E52"/>
    <w:rsid w:val="00535A61"/>
    <w:rsid w:val="005B385B"/>
    <w:rsid w:val="007F4123"/>
    <w:rsid w:val="0081409B"/>
    <w:rsid w:val="0084535F"/>
    <w:rsid w:val="009019DE"/>
    <w:rsid w:val="009F1E05"/>
    <w:rsid w:val="00A42FC6"/>
    <w:rsid w:val="00A94810"/>
    <w:rsid w:val="00BF3827"/>
    <w:rsid w:val="00CB256E"/>
    <w:rsid w:val="00CF03D0"/>
    <w:rsid w:val="00E52C82"/>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E1"/>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3639E1"/>
    <w:rPr>
      <w:sz w:val="26"/>
      <w:szCs w:val="26"/>
    </w:rPr>
  </w:style>
  <w:style w:type="paragraph" w:customStyle="1" w:styleId="Vnbnnidung0">
    <w:name w:val="Văn bản nội dung"/>
    <w:basedOn w:val="Normal"/>
    <w:link w:val="Vnbnnidung"/>
    <w:uiPriority w:val="99"/>
    <w:rsid w:val="003639E1"/>
    <w:pPr>
      <w:widowControl w:val="0"/>
      <w:spacing w:after="220" w:line="259" w:lineRule="auto"/>
      <w:ind w:firstLine="400"/>
    </w:pPr>
    <w:rPr>
      <w:bCs/>
      <w:sz w:val="26"/>
      <w:szCs w:val="26"/>
    </w:rPr>
  </w:style>
  <w:style w:type="character" w:customStyle="1" w:styleId="Ghichcuitrang">
    <w:name w:val="Ghi chú cuối trang_"/>
    <w:link w:val="Ghichcuitrang0"/>
    <w:uiPriority w:val="99"/>
    <w:rsid w:val="003639E1"/>
  </w:style>
  <w:style w:type="character" w:customStyle="1" w:styleId="Khc">
    <w:name w:val="Khác_"/>
    <w:link w:val="Khc0"/>
    <w:uiPriority w:val="99"/>
    <w:rsid w:val="003639E1"/>
    <w:rPr>
      <w:i/>
      <w:iCs/>
      <w:sz w:val="26"/>
      <w:szCs w:val="26"/>
    </w:rPr>
  </w:style>
  <w:style w:type="character" w:customStyle="1" w:styleId="Chthchbng">
    <w:name w:val="Chú thích bảng_"/>
    <w:link w:val="Chthchbng0"/>
    <w:uiPriority w:val="99"/>
    <w:rsid w:val="003639E1"/>
    <w:rPr>
      <w:i/>
      <w:iCs/>
    </w:rPr>
  </w:style>
  <w:style w:type="paragraph" w:customStyle="1" w:styleId="Ghichcuitrang0">
    <w:name w:val="Ghi chú cuối trang"/>
    <w:basedOn w:val="Normal"/>
    <w:link w:val="Ghichcuitrang"/>
    <w:uiPriority w:val="99"/>
    <w:rsid w:val="003639E1"/>
    <w:pPr>
      <w:widowControl w:val="0"/>
      <w:spacing w:line="264" w:lineRule="auto"/>
      <w:ind w:left="340" w:firstLine="340"/>
    </w:pPr>
    <w:rPr>
      <w:bCs/>
    </w:rPr>
  </w:style>
  <w:style w:type="paragraph" w:customStyle="1" w:styleId="Khc0">
    <w:name w:val="Khác"/>
    <w:basedOn w:val="Normal"/>
    <w:link w:val="Khc"/>
    <w:uiPriority w:val="99"/>
    <w:rsid w:val="003639E1"/>
    <w:pPr>
      <w:widowControl w:val="0"/>
    </w:pPr>
    <w:rPr>
      <w:bCs/>
      <w:i/>
      <w:iCs/>
      <w:sz w:val="26"/>
      <w:szCs w:val="26"/>
    </w:rPr>
  </w:style>
  <w:style w:type="paragraph" w:customStyle="1" w:styleId="Chthchbng0">
    <w:name w:val="Chú thích bảng"/>
    <w:basedOn w:val="Normal"/>
    <w:link w:val="Chthchbng"/>
    <w:uiPriority w:val="99"/>
    <w:rsid w:val="003639E1"/>
    <w:pPr>
      <w:widowControl w:val="0"/>
    </w:pPr>
    <w:rPr>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E1"/>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3639E1"/>
    <w:rPr>
      <w:sz w:val="26"/>
      <w:szCs w:val="26"/>
    </w:rPr>
  </w:style>
  <w:style w:type="paragraph" w:customStyle="1" w:styleId="Vnbnnidung0">
    <w:name w:val="Văn bản nội dung"/>
    <w:basedOn w:val="Normal"/>
    <w:link w:val="Vnbnnidung"/>
    <w:uiPriority w:val="99"/>
    <w:rsid w:val="003639E1"/>
    <w:pPr>
      <w:widowControl w:val="0"/>
      <w:spacing w:after="220" w:line="259" w:lineRule="auto"/>
      <w:ind w:firstLine="400"/>
    </w:pPr>
    <w:rPr>
      <w:bCs/>
      <w:sz w:val="26"/>
      <w:szCs w:val="26"/>
    </w:rPr>
  </w:style>
  <w:style w:type="character" w:customStyle="1" w:styleId="Ghichcuitrang">
    <w:name w:val="Ghi chú cuối trang_"/>
    <w:link w:val="Ghichcuitrang0"/>
    <w:uiPriority w:val="99"/>
    <w:rsid w:val="003639E1"/>
  </w:style>
  <w:style w:type="character" w:customStyle="1" w:styleId="Khc">
    <w:name w:val="Khác_"/>
    <w:link w:val="Khc0"/>
    <w:uiPriority w:val="99"/>
    <w:rsid w:val="003639E1"/>
    <w:rPr>
      <w:i/>
      <w:iCs/>
      <w:sz w:val="26"/>
      <w:szCs w:val="26"/>
    </w:rPr>
  </w:style>
  <w:style w:type="character" w:customStyle="1" w:styleId="Chthchbng">
    <w:name w:val="Chú thích bảng_"/>
    <w:link w:val="Chthchbng0"/>
    <w:uiPriority w:val="99"/>
    <w:rsid w:val="003639E1"/>
    <w:rPr>
      <w:i/>
      <w:iCs/>
    </w:rPr>
  </w:style>
  <w:style w:type="paragraph" w:customStyle="1" w:styleId="Ghichcuitrang0">
    <w:name w:val="Ghi chú cuối trang"/>
    <w:basedOn w:val="Normal"/>
    <w:link w:val="Ghichcuitrang"/>
    <w:uiPriority w:val="99"/>
    <w:rsid w:val="003639E1"/>
    <w:pPr>
      <w:widowControl w:val="0"/>
      <w:spacing w:line="264" w:lineRule="auto"/>
      <w:ind w:left="340" w:firstLine="340"/>
    </w:pPr>
    <w:rPr>
      <w:bCs/>
    </w:rPr>
  </w:style>
  <w:style w:type="paragraph" w:customStyle="1" w:styleId="Khc0">
    <w:name w:val="Khác"/>
    <w:basedOn w:val="Normal"/>
    <w:link w:val="Khc"/>
    <w:uiPriority w:val="99"/>
    <w:rsid w:val="003639E1"/>
    <w:pPr>
      <w:widowControl w:val="0"/>
    </w:pPr>
    <w:rPr>
      <w:bCs/>
      <w:i/>
      <w:iCs/>
      <w:sz w:val="26"/>
      <w:szCs w:val="26"/>
    </w:rPr>
  </w:style>
  <w:style w:type="paragraph" w:customStyle="1" w:styleId="Chthchbng0">
    <w:name w:val="Chú thích bảng"/>
    <w:basedOn w:val="Normal"/>
    <w:link w:val="Chthchbng"/>
    <w:uiPriority w:val="99"/>
    <w:rsid w:val="003639E1"/>
    <w:pPr>
      <w:widowControl w:val="0"/>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7693</Characters>
  <Application>Microsoft Office Word</Application>
  <DocSecurity>0</DocSecurity>
  <Lines>64</Lines>
  <Paragraphs>18</Paragraphs>
  <ScaleCrop>false</ScaleCrop>
  <Company>Microsoft</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2021-12-28T03:36:00Z</dcterms:created>
  <dcterms:modified xsi:type="dcterms:W3CDTF">2021-12-28T03:37:00Z</dcterms:modified>
</cp:coreProperties>
</file>